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73" w:rsidRPr="005B03D4" w:rsidRDefault="00F33FE5">
      <w:pPr>
        <w:rPr>
          <w:rFonts w:ascii="宋体" w:eastAsia="宋体" w:hAnsi="宋体"/>
          <w:color w:val="000000"/>
          <w:sz w:val="28"/>
          <w:szCs w:val="28"/>
        </w:rPr>
      </w:pPr>
      <w:bookmarkStart w:id="0" w:name="_GoBack"/>
      <w:bookmarkEnd w:id="0"/>
      <w:r w:rsidRPr="005B03D4">
        <w:rPr>
          <w:rFonts w:ascii="宋体" w:eastAsia="宋体" w:hAnsi="宋体" w:hint="eastAsia"/>
          <w:color w:val="000000"/>
          <w:sz w:val="28"/>
          <w:szCs w:val="28"/>
        </w:rPr>
        <w:t>附件：</w:t>
      </w:r>
    </w:p>
    <w:p w:rsidR="00A07673" w:rsidRPr="005B03D4" w:rsidRDefault="00F33FE5">
      <w:pPr>
        <w:rPr>
          <w:rFonts w:ascii="黑体" w:eastAsia="黑体" w:hAnsi="黑体"/>
          <w:color w:val="000000"/>
          <w:sz w:val="28"/>
          <w:szCs w:val="28"/>
        </w:rPr>
      </w:pPr>
      <w:r w:rsidRPr="005B03D4">
        <w:rPr>
          <w:rFonts w:ascii="黑体" w:eastAsia="黑体" w:hAnsi="黑体" w:hint="eastAsia"/>
          <w:color w:val="000000"/>
          <w:sz w:val="28"/>
          <w:szCs w:val="28"/>
        </w:rPr>
        <w:t>上海理工大学</w:t>
      </w:r>
      <w:r w:rsidRPr="005B03D4">
        <w:rPr>
          <w:rFonts w:ascii="黑体" w:eastAsia="黑体" w:hAnsi="黑体"/>
          <w:color w:val="000000"/>
          <w:sz w:val="28"/>
          <w:szCs w:val="28"/>
        </w:rPr>
        <w:t>2025年校园文化建设精品项目</w:t>
      </w:r>
      <w:r w:rsidRPr="005B03D4">
        <w:rPr>
          <w:rFonts w:ascii="黑体" w:eastAsia="黑体" w:hAnsi="黑体" w:hint="eastAsia"/>
          <w:color w:val="000000"/>
          <w:sz w:val="28"/>
          <w:szCs w:val="28"/>
        </w:rPr>
        <w:t>（重点</w:t>
      </w:r>
      <w:r w:rsidRPr="005B03D4">
        <w:rPr>
          <w:rFonts w:ascii="黑体" w:eastAsia="黑体" w:hAnsi="黑体"/>
          <w:color w:val="000000"/>
          <w:sz w:val="28"/>
          <w:szCs w:val="28"/>
        </w:rPr>
        <w:t>项目</w:t>
      </w:r>
      <w:r w:rsidRPr="005B03D4">
        <w:rPr>
          <w:rFonts w:ascii="黑体" w:eastAsia="黑体" w:hAnsi="黑体" w:hint="eastAsia"/>
          <w:color w:val="000000"/>
          <w:sz w:val="28"/>
          <w:szCs w:val="28"/>
        </w:rPr>
        <w:t>）拟</w:t>
      </w:r>
      <w:r w:rsidRPr="005B03D4">
        <w:rPr>
          <w:rFonts w:ascii="黑体" w:eastAsia="黑体" w:hAnsi="黑体"/>
          <w:color w:val="000000"/>
          <w:sz w:val="28"/>
          <w:szCs w:val="28"/>
        </w:rPr>
        <w:t>立项</w:t>
      </w:r>
      <w:r w:rsidRPr="005B03D4">
        <w:rPr>
          <w:rFonts w:ascii="黑体" w:eastAsia="黑体" w:hAnsi="黑体" w:hint="eastAsia"/>
          <w:color w:val="000000"/>
          <w:sz w:val="28"/>
          <w:szCs w:val="28"/>
        </w:rPr>
        <w:t>名单</w:t>
      </w:r>
    </w:p>
    <w:p w:rsidR="00A07673" w:rsidRDefault="00A07673"/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1000"/>
        <w:gridCol w:w="2160"/>
        <w:gridCol w:w="2120"/>
        <w:gridCol w:w="3660"/>
      </w:tblGrid>
      <w:tr w:rsidR="00A07673">
        <w:trPr>
          <w:trHeight w:val="6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Default="00F33F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Default="00F33F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牵头单位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Default="00F33F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Default="00F33F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守正创新大学文化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建筑可阅读2.0——读建筑岁月，育学府芳华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红色文化铸魂育人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数字重生：AI赋能校本红色人物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学生工作部（处）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文化传承创新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“石榴花开 文化铸魂”民族团结文化传承创新工程  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出版学院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文化传承创新</w:t>
            </w: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守正创新大学文化</w:t>
            </w: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其他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工程美育涵养科创精神——机械艺术博物馆情境式育人场域构建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信息化办公室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守正创新大学文化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数字孪生赋能文化传承与智慧宣传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出版学院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红色文化铸魂育人</w:t>
            </w: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文化传承创新</w:t>
            </w: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守正创新大学文化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以文化人：“一核三阶多维”实践育人矩阵探索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公共实验中心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守正创新大学文化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公共实验中心楼宇实验文化塑造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中英国际学院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守正创新大学文化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“四史”赋能校史馆文化资源，“五维”打造立体化育人空间</w:t>
            </w: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——复兴路校区校史馆场馆育人项目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文化传承创新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“随手公益 文明校园”志愿服务专项行动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纪委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红色文化铸魂育人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以文养廉，助力铸魂育人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学生工作部（处）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文化传承创新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构建“三原色”学生社区文化空间，提升思政育人实效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教师工作部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守正创新大学文化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师德警示小讲堂，师道文化润师心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红色文化铸魂育人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匠工脊梁映初心·军魂薪火永相传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资产设备与实验室管理处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守正创新大学文化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百廿守安·卓越实验室安全文化深耕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守正创新大学文化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“短视频+”探索思政建设新路径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中德国际学院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红色文化铸魂育人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传承·启新程——留学报国精神领航计划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校友工作联络处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红色文化铸魂育人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赓续红色文脉 赋能铸魂育人——上海理工大学“红色文化资源+”大思政教育体系创新实践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红色文化铸魂育人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以上理优秀历史文化赋能校园思政育人新活力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体育教学部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守正创新大学文化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上海理工大学体育文化展示馆展陈设计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沪江学院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红色文化铸魂育人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文化铸魂：红色旋律，传承百年初心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材料与化学学院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守正创新大学文化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化学楼宇文化走廊建设</w:t>
            </w:r>
          </w:p>
        </w:tc>
      </w:tr>
    </w:tbl>
    <w:p w:rsidR="00A07673" w:rsidRDefault="00A07673"/>
    <w:p w:rsidR="00A07673" w:rsidRDefault="00A07673"/>
    <w:p w:rsidR="00A07673" w:rsidRPr="005B03D4" w:rsidRDefault="00F33FE5">
      <w:pPr>
        <w:rPr>
          <w:rFonts w:ascii="黑体" w:eastAsia="黑体" w:hAnsi="黑体"/>
          <w:color w:val="000000"/>
          <w:sz w:val="28"/>
          <w:szCs w:val="28"/>
        </w:rPr>
      </w:pPr>
      <w:r w:rsidRPr="005B03D4">
        <w:rPr>
          <w:rFonts w:ascii="黑体" w:eastAsia="黑体" w:hAnsi="黑体" w:hint="eastAsia"/>
          <w:color w:val="000000"/>
          <w:sz w:val="28"/>
          <w:szCs w:val="28"/>
        </w:rPr>
        <w:t>上海理工大学</w:t>
      </w:r>
      <w:r w:rsidRPr="005B03D4">
        <w:rPr>
          <w:rFonts w:ascii="黑体" w:eastAsia="黑体" w:hAnsi="黑体"/>
          <w:color w:val="000000"/>
          <w:sz w:val="28"/>
          <w:szCs w:val="28"/>
        </w:rPr>
        <w:t>2025年校园文化建设精品项目</w:t>
      </w:r>
      <w:r w:rsidRPr="005B03D4">
        <w:rPr>
          <w:rFonts w:ascii="黑体" w:eastAsia="黑体" w:hAnsi="黑体" w:hint="eastAsia"/>
          <w:color w:val="000000"/>
          <w:sz w:val="28"/>
          <w:szCs w:val="28"/>
        </w:rPr>
        <w:t>（一般</w:t>
      </w:r>
      <w:r w:rsidRPr="005B03D4">
        <w:rPr>
          <w:rFonts w:ascii="黑体" w:eastAsia="黑体" w:hAnsi="黑体"/>
          <w:color w:val="000000"/>
          <w:sz w:val="28"/>
          <w:szCs w:val="28"/>
        </w:rPr>
        <w:t>项目</w:t>
      </w:r>
      <w:r w:rsidRPr="005B03D4">
        <w:rPr>
          <w:rFonts w:ascii="黑体" w:eastAsia="黑体" w:hAnsi="黑体" w:hint="eastAsia"/>
          <w:color w:val="000000"/>
          <w:sz w:val="28"/>
          <w:szCs w:val="28"/>
        </w:rPr>
        <w:t>）拟</w:t>
      </w:r>
      <w:r w:rsidRPr="005B03D4">
        <w:rPr>
          <w:rFonts w:ascii="黑体" w:eastAsia="黑体" w:hAnsi="黑体"/>
          <w:color w:val="000000"/>
          <w:sz w:val="28"/>
          <w:szCs w:val="28"/>
        </w:rPr>
        <w:t>立项</w:t>
      </w:r>
      <w:r w:rsidRPr="005B03D4">
        <w:rPr>
          <w:rFonts w:ascii="黑体" w:eastAsia="黑体" w:hAnsi="黑体" w:hint="eastAsia"/>
          <w:color w:val="000000"/>
          <w:sz w:val="28"/>
          <w:szCs w:val="28"/>
        </w:rPr>
        <w:t>名单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1000"/>
        <w:gridCol w:w="2160"/>
        <w:gridCol w:w="2120"/>
        <w:gridCol w:w="3660"/>
      </w:tblGrid>
      <w:tr w:rsidR="00A07673">
        <w:trPr>
          <w:trHeight w:val="6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牵头单位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健康科学与工程学院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文化传承创新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“丝竹健心”尚理传音计划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保卫部（处）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守正创新大学文化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大学生反诈识诈实践教育基地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财务处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守正创新大学文化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智享财务·慧服师生——财务服务生态体系构建与数字化转型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学生工作部（处）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文化传承创新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“神奇的圆圈”大学生减压赋能团体辅导活动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kern w:val="0"/>
                <w:szCs w:val="21"/>
              </w:rPr>
              <w:t>后勤管理处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守正创新大学文化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党建微景观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光电信息与计算机工程学院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守正创新大学文化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追光逐梦，勇攀高峰—弘扬科学家精神，争做科技报国先锋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守正创新大学文化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知校爱校启新程：校史校韵传承行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材料与化学学院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守正创新大学文化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传承百年历史文脉，弘扬校友科学家精神——依托环境文化育人“大课堂”构建“实践+网络”文化育人新探索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沪江学院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红色文化铸魂育人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校本红色文化铸魂育人——原创音乐剧《公朴颂2.0》创作排演</w:t>
            </w:r>
          </w:p>
        </w:tc>
      </w:tr>
      <w:tr w:rsidR="00A07673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环境与建筑学院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文化传承创新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B03D4" w:rsidRDefault="00F3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03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筑韵传薪 文脉新生</w:t>
            </w:r>
          </w:p>
        </w:tc>
      </w:tr>
    </w:tbl>
    <w:p w:rsidR="00A07673" w:rsidRDefault="00A07673"/>
    <w:sectPr w:rsidR="00A07673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73"/>
    <w:rsid w:val="005A1DF3"/>
    <w:rsid w:val="005B03D4"/>
    <w:rsid w:val="00724B7E"/>
    <w:rsid w:val="00857C4B"/>
    <w:rsid w:val="00A07673"/>
    <w:rsid w:val="00F3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6888C-7FF6-4343-ACA0-B1509B55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陈小雯</dc:creator>
  <cp:lastModifiedBy>leo</cp:lastModifiedBy>
  <cp:revision>2</cp:revision>
  <dcterms:created xsi:type="dcterms:W3CDTF">2025-03-28T07:02:00Z</dcterms:created>
  <dcterms:modified xsi:type="dcterms:W3CDTF">2025-03-28T07:02:00Z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7105AC2915B22CC8FFF2E467AA083889</vt:lpwstr>
  </property>
  <property fmtid="{D5CDD505-2E9C-101B-9397-08002B2CF9AE}" pid="3" name="KSOProductBuildVer">
    <vt:lpwstr>2052-11.11.0</vt:lpwstr>
  </property>
</Properties>
</file>