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附件2</w:t>
      </w:r>
    </w:p>
    <w:p>
      <w:pPr>
        <w:spacing w:line="360" w:lineRule="auto"/>
        <w:outlineLvl w:val="0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  <w:bookmarkStart w:id="0" w:name="_GoBack"/>
      <w:bookmarkEnd w:id="0"/>
    </w:p>
    <w:p>
      <w:pPr>
        <w:snapToGrid w:val="0"/>
        <w:spacing w:before="240" w:line="360" w:lineRule="auto"/>
        <w:jc w:val="center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黑体" w:cs="Times New Roman"/>
          <w:sz w:val="44"/>
          <w:szCs w:val="44"/>
          <w:highlight w:val="none"/>
          <w:lang w:val="en-US" w:eastAsia="zh-CN"/>
        </w:rPr>
        <w:t>第二期</w:t>
      </w:r>
      <w:r>
        <w:rPr>
          <w:rFonts w:hint="default" w:ascii="Times New Roman" w:hAnsi="Times New Roman" w:eastAsia="黑体" w:cs="Times New Roman"/>
          <w:sz w:val="44"/>
          <w:szCs w:val="44"/>
          <w:highlight w:val="none"/>
        </w:rPr>
        <w:t>××公司</w:t>
      </w:r>
    </w:p>
    <w:p>
      <w:pPr>
        <w:snapToGrid w:val="0"/>
        <w:spacing w:before="240" w:line="360" w:lineRule="auto"/>
        <w:jc w:val="center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sz w:val="44"/>
          <w:szCs w:val="44"/>
          <w:highlight w:val="none"/>
        </w:rPr>
        <w:t>供需对接就业育人项目申请书</w:t>
      </w:r>
    </w:p>
    <w:p>
      <w:pPr>
        <w:snapToGrid w:val="0"/>
        <w:spacing w:line="480" w:lineRule="auto"/>
        <w:rPr>
          <w:rFonts w:hint="default" w:ascii="Times New Roman" w:hAnsi="Times New Roman" w:cs="Times New Roman"/>
          <w:sz w:val="30"/>
          <w:szCs w:val="30"/>
          <w:highlight w:val="none"/>
        </w:rPr>
      </w:pPr>
    </w:p>
    <w:p>
      <w:pPr>
        <w:snapToGrid w:val="0"/>
        <w:spacing w:line="480" w:lineRule="auto"/>
        <w:rPr>
          <w:rFonts w:hint="default" w:ascii="Times New Roman" w:hAnsi="Times New Roman" w:cs="Times New Roman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</w:rPr>
        <w:t xml:space="preserve"> </w:t>
      </w:r>
    </w:p>
    <w:p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项目名称：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申 请 人：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学校名称：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申请时间：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     </w:t>
      </w:r>
    </w:p>
    <w:p>
      <w:pPr>
        <w:snapToGrid w:val="0"/>
        <w:spacing w:line="48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</w:p>
    <w:p>
      <w:pPr>
        <w:pStyle w:val="11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11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11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11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11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napToGrid w:val="0"/>
        <w:spacing w:line="48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</w:t>
      </w:r>
    </w:p>
    <w:p>
      <w:pPr>
        <w:snapToGrid w:val="0"/>
        <w:spacing w:line="360" w:lineRule="auto"/>
        <w:jc w:val="center"/>
        <w:rPr>
          <w:rFonts w:hint="default" w:ascii="Times New Roman" w:hAnsi="Times New Roman" w:eastAsia="仿宋_GB2312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sz w:val="36"/>
          <w:szCs w:val="36"/>
          <w:highlight w:val="none"/>
        </w:rPr>
        <w:t>二○</w:t>
      </w:r>
      <w:r>
        <w:rPr>
          <w:rFonts w:hint="default" w:ascii="Times New Roman" w:hAnsi="Times New Roman" w:eastAsia="仿宋_GB2312" w:cs="Times New Roman"/>
          <w:kern w:val="36"/>
          <w:sz w:val="36"/>
          <w:szCs w:val="36"/>
          <w:highlight w:val="none"/>
        </w:rPr>
        <w:t>二二</w:t>
      </w:r>
      <w:r>
        <w:rPr>
          <w:rFonts w:hint="default" w:ascii="Times New Roman" w:hAnsi="Times New Roman" w:eastAsia="仿宋_GB2312" w:cs="Times New Roman"/>
          <w:sz w:val="36"/>
          <w:szCs w:val="36"/>
          <w:highlight w:val="none"/>
        </w:rPr>
        <w:t>年九月</w:t>
      </w:r>
    </w:p>
    <w:p>
      <w:pPr>
        <w:snapToGrid w:val="0"/>
        <w:spacing w:line="48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</w:p>
    <w:p>
      <w:pPr>
        <w:autoSpaceDE w:val="0"/>
        <w:snapToGrid w:val="0"/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</w:p>
    <w:p>
      <w:pPr>
        <w:autoSpaceDE w:val="0"/>
        <w:snapToGrid w:val="0"/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  <w:highlight w:val="none"/>
        </w:rPr>
        <w:sectPr>
          <w:footerReference r:id="rId3" w:type="default"/>
          <w:pgSz w:w="11906" w:h="16838"/>
          <w:pgMar w:top="1304" w:right="1701" w:bottom="1304" w:left="1701" w:header="851" w:footer="992" w:gutter="0"/>
          <w:pgNumType w:fmt="decimal" w:start="1"/>
          <w:cols w:space="0" w:num="1"/>
          <w:docGrid w:type="lines" w:linePitch="314" w:charSpace="0"/>
        </w:sectPr>
      </w:pPr>
    </w:p>
    <w:p>
      <w:pPr>
        <w:autoSpaceDE w:val="0"/>
        <w:snapToGrid w:val="0"/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填 表 说 明</w:t>
      </w:r>
    </w:p>
    <w:p>
      <w:pPr>
        <w:autoSpaceDE w:val="0"/>
        <w:snapToGrid w:val="0"/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 xml:space="preserve"> </w:t>
      </w:r>
    </w:p>
    <w:p>
      <w:pPr>
        <w:autoSpaceDE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1.申报资格为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</w:rPr>
        <w:t>全国普通高等学校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在职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教职员工。</w:t>
      </w:r>
    </w:p>
    <w:p>
      <w:pPr>
        <w:autoSpaceDE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2.有关项目内容、具体要求和说明请参考项目申报指南。</w:t>
      </w:r>
    </w:p>
    <w:p>
      <w:pPr>
        <w:autoSpaceDE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3.项目负责人填写的内容由所在单位负责审核，所填内容必须真实、可靠。</w:t>
      </w:r>
    </w:p>
    <w:p>
      <w:pPr>
        <w:autoSpaceDE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4.申请书由项目负责人填写并手写签名，报送所在高校就业部门审查、签署意见并盖章后，将扫描文件发送企业邮箱。</w:t>
      </w:r>
    </w:p>
    <w:p>
      <w:pPr>
        <w:pStyle w:val="11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11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</w:p>
    <w:tbl>
      <w:tblPr>
        <w:tblStyle w:val="13"/>
        <w:tblW w:w="904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706"/>
        <w:gridCol w:w="1736"/>
        <w:gridCol w:w="230"/>
        <w:gridCol w:w="520"/>
        <w:gridCol w:w="1040"/>
        <w:gridCol w:w="814"/>
        <w:gridCol w:w="569"/>
        <w:gridCol w:w="16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项</w:t>
            </w:r>
          </w:p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目</w:t>
            </w:r>
          </w:p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概</w:t>
            </w:r>
          </w:p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况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例如：单位 xxx项目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项目类型</w:t>
            </w:r>
          </w:p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（单选）</w:t>
            </w: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□定向人才培养培训项目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□就业实习基地项目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□人力资源提升项目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□重点领域校企合作项目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申请经费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840" w:firstLineChars="4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 xml:space="preserve">    万元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计划完成时间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年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项</w:t>
            </w:r>
          </w:p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目</w:t>
            </w:r>
          </w:p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负</w:t>
            </w:r>
          </w:p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责</w:t>
            </w:r>
          </w:p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人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民族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 xml:space="preserve">            族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年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学校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部门/院系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职称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职务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最后学历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最后学位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邮箱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手机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通讯地址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邮编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身份证号</w:t>
            </w: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近五年以来作为第一负责人承担与投标课题</w:t>
            </w:r>
          </w:p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（限3项）</w:t>
            </w: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级别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起止时间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近五年以来</w:t>
            </w:r>
          </w:p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获奖情况</w:t>
            </w:r>
          </w:p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（限3项）</w:t>
            </w: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级别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项目主要成员（不含项目负责人）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职称</w:t>
            </w: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工作单位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相关背景介绍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项目预期目标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项目建设内容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2" w:firstLineChars="200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项目实施计划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项目预期成果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前期基础和条件保障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项目预算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ind w:firstLine="620" w:firstLineChars="200"/>
              <w:jc w:val="left"/>
              <w:rPr>
                <w:rFonts w:hint="default" w:ascii="Times New Roman" w:hAnsi="Times New Roman" w:eastAsia="仿宋" w:cs="Times New Roman"/>
                <w:kern w:val="0"/>
                <w:sz w:val="31"/>
                <w:szCs w:val="31"/>
                <w:highlight w:val="none"/>
                <w:lang w:bidi="ar"/>
              </w:rPr>
            </w:pPr>
          </w:p>
          <w:p>
            <w:pPr>
              <w:widowControl/>
              <w:spacing w:line="360" w:lineRule="auto"/>
              <w:ind w:firstLine="840" w:firstLineChars="3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本人自愿申报教育部供需对接就业育人项目。认可所填写的《项目申请书》为有约束力的协议，并承诺对所填写的《项目申请书》所涉及各项内容的真实性负责。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 xml:space="preserve">                   申请人签字：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 xml:space="preserve">                               申请日期：    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487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申请人所在院系（部门）意见</w:t>
            </w:r>
          </w:p>
        </w:tc>
        <w:tc>
          <w:tcPr>
            <w:tcW w:w="4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学校就业工作部门意见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</w:trPr>
        <w:tc>
          <w:tcPr>
            <w:tcW w:w="4487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  <w:t xml:space="preserve"> （公章）    </w:t>
            </w: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  <w:t xml:space="preserve">                  年  月   日</w:t>
            </w:r>
          </w:p>
        </w:tc>
        <w:tc>
          <w:tcPr>
            <w:tcW w:w="4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  <w:t xml:space="preserve"> （公章）    </w:t>
            </w: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  <w:t xml:space="preserve">                  年  月   日</w:t>
            </w:r>
          </w:p>
        </w:tc>
      </w:tr>
    </w:tbl>
    <w:p>
      <w:pPr>
        <w:tabs>
          <w:tab w:val="left" w:pos="2712"/>
        </w:tabs>
        <w:jc w:val="left"/>
        <w:rPr>
          <w:rFonts w:hint="default" w:ascii="Times New Roman" w:hAnsi="Times New Roman" w:cs="Times New Roman"/>
          <w:highlight w:val="none"/>
        </w:rPr>
      </w:pPr>
    </w:p>
    <w:sectPr>
      <w:footerReference r:id="rId4" w:type="default"/>
      <w:pgSz w:w="11906" w:h="16838"/>
      <w:pgMar w:top="1304" w:right="1701" w:bottom="1304" w:left="1701" w:header="851" w:footer="992" w:gutter="0"/>
      <w:pgNumType w:fmt="decimal" w:start="2"/>
      <w:cols w:space="0" w:num="1"/>
      <w:docGrid w:type="lines" w:linePitch="314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3">
      <wne:acd wne:acdName="acd0"/>
    </wne:keymap>
    <wne:keymap wne:kcmPrimary="055A">
      <wne:acd wne:acdName="acd1"/>
    </wne:keymap>
  </wne:keymaps>
  <wne:acds>
    <wne:acd wne:argValue="AgBsUYdlOgBja4dlKAApf9uPKQA=" wne:acdName="acd0" wne:fciIndexBasedOn="0065"/>
    <wne:acd wne:argValue="AgBsUYdlOgBja4dl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C3613A-500E-4FDD-B55C-263A1E64F6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376489D-AF1F-4F6E-852E-16D9378EF48D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72D78C7-FB2E-4971-A999-60F4788FBD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82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82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808CBA"/>
    <w:multiLevelType w:val="multilevel"/>
    <w:tmpl w:val="94808CBA"/>
    <w:lvl w:ilvl="0" w:tentative="0">
      <w:start w:val="1"/>
      <w:numFmt w:val="chineseCounting"/>
      <w:pStyle w:val="18"/>
      <w:suff w:val="nothing"/>
      <w:lvlText w:val="%1、"/>
      <w:lvlJc w:val="left"/>
      <w:pPr>
        <w:tabs>
          <w:tab w:val="left" w:pos="0"/>
        </w:tabs>
        <w:ind w:left="0" w:firstLine="40"/>
      </w:pPr>
      <w:rPr>
        <w:rFonts w:hint="eastAsia" w:ascii="宋体" w:hAnsi="宋体" w:eastAsia="黑体" w:cs="宋体"/>
        <w:sz w:val="32"/>
      </w:rPr>
    </w:lvl>
    <w:lvl w:ilvl="1" w:tentative="0">
      <w:start w:val="1"/>
      <w:numFmt w:val="chineseCounting"/>
      <w:pStyle w:val="19"/>
      <w:suff w:val="nothing"/>
      <w:lvlText w:val="（%2）"/>
      <w:lvlJc w:val="left"/>
      <w:pPr>
        <w:tabs>
          <w:tab w:val="left" w:pos="0"/>
        </w:tabs>
        <w:ind w:left="0" w:firstLine="40"/>
      </w:pPr>
      <w:rPr>
        <w:rFonts w:hint="eastAsia" w:ascii="宋体" w:hAnsi="宋体" w:eastAsia="楷体" w:cs="宋体"/>
        <w:sz w:val="32"/>
      </w:rPr>
    </w:lvl>
    <w:lvl w:ilvl="2" w:tentative="0">
      <w:start w:val="1"/>
      <w:numFmt w:val="decimal"/>
      <w:pStyle w:val="20"/>
      <w:suff w:val="nothing"/>
      <w:lvlText w:val="%3．"/>
      <w:lvlJc w:val="left"/>
      <w:pPr>
        <w:ind w:left="0" w:firstLine="40"/>
      </w:pPr>
      <w:rPr>
        <w:rFonts w:hint="eastAsia" w:ascii="宋体" w:hAnsi="宋体" w:eastAsia="宋体" w:cs="宋体"/>
        <w:sz w:val="32"/>
      </w:rPr>
    </w:lvl>
    <w:lvl w:ilvl="3" w:tentative="0">
      <w:start w:val="1"/>
      <w:numFmt w:val="decimal"/>
      <w:pStyle w:val="21"/>
      <w:suff w:val="nothing"/>
      <w:lvlText w:val="（%4）"/>
      <w:lvlJc w:val="left"/>
      <w:pPr>
        <w:ind w:left="0" w:firstLine="40"/>
      </w:pPr>
      <w:rPr>
        <w:rFonts w:hint="eastAsia" w:ascii="宋体" w:hAnsi="宋体" w:eastAsia="宋体" w:cs="宋体"/>
        <w:sz w:val="32"/>
      </w:rPr>
    </w:lvl>
    <w:lvl w:ilvl="4" w:tentative="0">
      <w:start w:val="1"/>
      <w:numFmt w:val="decimalEnclosedCircleChinese"/>
      <w:pStyle w:val="3"/>
      <w:suff w:val="nothing"/>
      <w:lvlText w:val="%5"/>
      <w:lvlJc w:val="left"/>
      <w:pPr>
        <w:ind w:left="0" w:firstLine="40"/>
      </w:pPr>
      <w:rPr>
        <w:rFonts w:hint="eastAsia" w:ascii="宋体" w:hAnsi="宋体" w:eastAsia="宋体" w:cs="宋体"/>
      </w:rPr>
    </w:lvl>
    <w:lvl w:ilvl="5" w:tentative="0">
      <w:start w:val="1"/>
      <w:numFmt w:val="decimal"/>
      <w:pStyle w:val="4"/>
      <w:suff w:val="nothing"/>
      <w:lvlText w:val="%6）"/>
      <w:lvlJc w:val="left"/>
      <w:pPr>
        <w:ind w:left="0" w:firstLine="40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pStyle w:val="5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6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7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3MmUxYTBhZWNiNTc4NGZmNmI5MDYxYmM1ZWExMjMifQ=="/>
  </w:docVars>
  <w:rsids>
    <w:rsidRoot w:val="003A5B66"/>
    <w:rsid w:val="00015A90"/>
    <w:rsid w:val="000246B1"/>
    <w:rsid w:val="000D78F3"/>
    <w:rsid w:val="000E55E3"/>
    <w:rsid w:val="00152CB4"/>
    <w:rsid w:val="001C6CBE"/>
    <w:rsid w:val="00230550"/>
    <w:rsid w:val="002D2D13"/>
    <w:rsid w:val="0031668A"/>
    <w:rsid w:val="00363957"/>
    <w:rsid w:val="00376C41"/>
    <w:rsid w:val="003A5B66"/>
    <w:rsid w:val="004C646A"/>
    <w:rsid w:val="00597EB5"/>
    <w:rsid w:val="005A4570"/>
    <w:rsid w:val="006339D5"/>
    <w:rsid w:val="00644029"/>
    <w:rsid w:val="006A03E4"/>
    <w:rsid w:val="006A376A"/>
    <w:rsid w:val="00745F36"/>
    <w:rsid w:val="0079557D"/>
    <w:rsid w:val="008B6BEF"/>
    <w:rsid w:val="00933EE6"/>
    <w:rsid w:val="0099203D"/>
    <w:rsid w:val="00A01D5E"/>
    <w:rsid w:val="00A32A05"/>
    <w:rsid w:val="00A83570"/>
    <w:rsid w:val="00BD68A3"/>
    <w:rsid w:val="00C15269"/>
    <w:rsid w:val="00C54857"/>
    <w:rsid w:val="00C6277B"/>
    <w:rsid w:val="00D12911"/>
    <w:rsid w:val="00D41AC6"/>
    <w:rsid w:val="00D80B25"/>
    <w:rsid w:val="00E134A5"/>
    <w:rsid w:val="00E414DF"/>
    <w:rsid w:val="00EA62E2"/>
    <w:rsid w:val="00FE5740"/>
    <w:rsid w:val="01035A76"/>
    <w:rsid w:val="01DD18A2"/>
    <w:rsid w:val="020472D6"/>
    <w:rsid w:val="02641566"/>
    <w:rsid w:val="030211F8"/>
    <w:rsid w:val="033A341B"/>
    <w:rsid w:val="04097E7C"/>
    <w:rsid w:val="045D563D"/>
    <w:rsid w:val="045D713D"/>
    <w:rsid w:val="045F1AC7"/>
    <w:rsid w:val="04C20DDB"/>
    <w:rsid w:val="04F13D37"/>
    <w:rsid w:val="050D7CF4"/>
    <w:rsid w:val="05AA7DA9"/>
    <w:rsid w:val="06006D14"/>
    <w:rsid w:val="07F052E5"/>
    <w:rsid w:val="07FC7C87"/>
    <w:rsid w:val="08350555"/>
    <w:rsid w:val="08543335"/>
    <w:rsid w:val="08D12032"/>
    <w:rsid w:val="08DF0F84"/>
    <w:rsid w:val="095B66EA"/>
    <w:rsid w:val="0A10342D"/>
    <w:rsid w:val="0ACD2AE3"/>
    <w:rsid w:val="0AD96A75"/>
    <w:rsid w:val="0B4243A7"/>
    <w:rsid w:val="0B622B62"/>
    <w:rsid w:val="0B6F7B86"/>
    <w:rsid w:val="0BBE056C"/>
    <w:rsid w:val="0BC5431F"/>
    <w:rsid w:val="0BE1433A"/>
    <w:rsid w:val="0BF26BBD"/>
    <w:rsid w:val="0BF94047"/>
    <w:rsid w:val="0C62347F"/>
    <w:rsid w:val="0C63069C"/>
    <w:rsid w:val="0D9C3DFC"/>
    <w:rsid w:val="0DA60D1C"/>
    <w:rsid w:val="0E0D4762"/>
    <w:rsid w:val="0E281871"/>
    <w:rsid w:val="0E340E7E"/>
    <w:rsid w:val="0E8B67DF"/>
    <w:rsid w:val="0FA22132"/>
    <w:rsid w:val="104D2D5C"/>
    <w:rsid w:val="10FB5E9E"/>
    <w:rsid w:val="11DA0243"/>
    <w:rsid w:val="11E062D4"/>
    <w:rsid w:val="12491C54"/>
    <w:rsid w:val="137D311F"/>
    <w:rsid w:val="13DE785B"/>
    <w:rsid w:val="13EB69E4"/>
    <w:rsid w:val="14243D61"/>
    <w:rsid w:val="142A406A"/>
    <w:rsid w:val="15395B1C"/>
    <w:rsid w:val="15B54BD8"/>
    <w:rsid w:val="15B8034B"/>
    <w:rsid w:val="16885DE3"/>
    <w:rsid w:val="1714428C"/>
    <w:rsid w:val="174B7E16"/>
    <w:rsid w:val="18E436BB"/>
    <w:rsid w:val="190069DB"/>
    <w:rsid w:val="19400DF3"/>
    <w:rsid w:val="1A8D0506"/>
    <w:rsid w:val="1ABD520C"/>
    <w:rsid w:val="1B3B7BAB"/>
    <w:rsid w:val="1B6C732F"/>
    <w:rsid w:val="1BD23C9F"/>
    <w:rsid w:val="1C4B3B0C"/>
    <w:rsid w:val="1D552DD9"/>
    <w:rsid w:val="1D5962C0"/>
    <w:rsid w:val="1DD3163D"/>
    <w:rsid w:val="1E077961"/>
    <w:rsid w:val="1E1B6F00"/>
    <w:rsid w:val="1E6D7E63"/>
    <w:rsid w:val="1E6F6F7C"/>
    <w:rsid w:val="1E97328F"/>
    <w:rsid w:val="1EEA2A83"/>
    <w:rsid w:val="1EEA5516"/>
    <w:rsid w:val="1FA427FE"/>
    <w:rsid w:val="1FBF582C"/>
    <w:rsid w:val="1FF906F6"/>
    <w:rsid w:val="20367E1E"/>
    <w:rsid w:val="20906010"/>
    <w:rsid w:val="20F1778E"/>
    <w:rsid w:val="2107521D"/>
    <w:rsid w:val="217D2FCC"/>
    <w:rsid w:val="21A3798A"/>
    <w:rsid w:val="2232552F"/>
    <w:rsid w:val="22707DA3"/>
    <w:rsid w:val="22B82328"/>
    <w:rsid w:val="243D1850"/>
    <w:rsid w:val="24D80B25"/>
    <w:rsid w:val="253350AC"/>
    <w:rsid w:val="258D74B3"/>
    <w:rsid w:val="259E40A8"/>
    <w:rsid w:val="25F74A2E"/>
    <w:rsid w:val="2646205C"/>
    <w:rsid w:val="26653E8C"/>
    <w:rsid w:val="26F457C1"/>
    <w:rsid w:val="270B6E86"/>
    <w:rsid w:val="27416B0B"/>
    <w:rsid w:val="27522740"/>
    <w:rsid w:val="276253D1"/>
    <w:rsid w:val="27A264C5"/>
    <w:rsid w:val="27C60E59"/>
    <w:rsid w:val="28332518"/>
    <w:rsid w:val="28600514"/>
    <w:rsid w:val="293122D0"/>
    <w:rsid w:val="2A067317"/>
    <w:rsid w:val="2A367038"/>
    <w:rsid w:val="2AA35914"/>
    <w:rsid w:val="2AC24DBD"/>
    <w:rsid w:val="2B0761F9"/>
    <w:rsid w:val="2B0B769D"/>
    <w:rsid w:val="2B1A6958"/>
    <w:rsid w:val="2B1D5A75"/>
    <w:rsid w:val="2B9F1399"/>
    <w:rsid w:val="2BB67618"/>
    <w:rsid w:val="2BED2364"/>
    <w:rsid w:val="2C5C0751"/>
    <w:rsid w:val="2C74436C"/>
    <w:rsid w:val="2CC97545"/>
    <w:rsid w:val="2CE46ABA"/>
    <w:rsid w:val="2D0C6353"/>
    <w:rsid w:val="2D33734C"/>
    <w:rsid w:val="2D9C44AB"/>
    <w:rsid w:val="2E114AFB"/>
    <w:rsid w:val="2E4A6520"/>
    <w:rsid w:val="2E7C01B0"/>
    <w:rsid w:val="2E9751E7"/>
    <w:rsid w:val="2E995E8A"/>
    <w:rsid w:val="2ED531EE"/>
    <w:rsid w:val="302F0FB9"/>
    <w:rsid w:val="307F4776"/>
    <w:rsid w:val="31245F24"/>
    <w:rsid w:val="312A0679"/>
    <w:rsid w:val="313E1763"/>
    <w:rsid w:val="314B4A45"/>
    <w:rsid w:val="32464DE4"/>
    <w:rsid w:val="32783162"/>
    <w:rsid w:val="33456CBA"/>
    <w:rsid w:val="33654B4B"/>
    <w:rsid w:val="33786320"/>
    <w:rsid w:val="337C29D9"/>
    <w:rsid w:val="339E727B"/>
    <w:rsid w:val="33B51A84"/>
    <w:rsid w:val="34471D2B"/>
    <w:rsid w:val="34CC424A"/>
    <w:rsid w:val="34E93C17"/>
    <w:rsid w:val="357C304E"/>
    <w:rsid w:val="36310824"/>
    <w:rsid w:val="36C1209D"/>
    <w:rsid w:val="36D16953"/>
    <w:rsid w:val="37465815"/>
    <w:rsid w:val="37A339E1"/>
    <w:rsid w:val="37AC7C3A"/>
    <w:rsid w:val="383E392D"/>
    <w:rsid w:val="38630DBC"/>
    <w:rsid w:val="38BA5BD1"/>
    <w:rsid w:val="38C81F26"/>
    <w:rsid w:val="397D0A87"/>
    <w:rsid w:val="39E10317"/>
    <w:rsid w:val="3A7B6A9C"/>
    <w:rsid w:val="3A90565E"/>
    <w:rsid w:val="3ABE0A9D"/>
    <w:rsid w:val="3AE710BD"/>
    <w:rsid w:val="3BEA7E3A"/>
    <w:rsid w:val="3C1402C5"/>
    <w:rsid w:val="3C4E40D5"/>
    <w:rsid w:val="3C6C472F"/>
    <w:rsid w:val="3C9E181F"/>
    <w:rsid w:val="3CF11F92"/>
    <w:rsid w:val="3CF45CCE"/>
    <w:rsid w:val="3D4E3B3B"/>
    <w:rsid w:val="3DC86459"/>
    <w:rsid w:val="3DEF261A"/>
    <w:rsid w:val="3F09699C"/>
    <w:rsid w:val="3FAB01B7"/>
    <w:rsid w:val="4057516F"/>
    <w:rsid w:val="407D1534"/>
    <w:rsid w:val="42265ABF"/>
    <w:rsid w:val="42BD444E"/>
    <w:rsid w:val="437D5926"/>
    <w:rsid w:val="44312DC8"/>
    <w:rsid w:val="443B15E2"/>
    <w:rsid w:val="46074B47"/>
    <w:rsid w:val="46336D8D"/>
    <w:rsid w:val="46F22665"/>
    <w:rsid w:val="470A2177"/>
    <w:rsid w:val="471E3D7F"/>
    <w:rsid w:val="47611145"/>
    <w:rsid w:val="491B3A83"/>
    <w:rsid w:val="495C057F"/>
    <w:rsid w:val="49D51AAA"/>
    <w:rsid w:val="4A11732F"/>
    <w:rsid w:val="4A377043"/>
    <w:rsid w:val="4A46456A"/>
    <w:rsid w:val="4A581B48"/>
    <w:rsid w:val="4AF33F27"/>
    <w:rsid w:val="4B5846F2"/>
    <w:rsid w:val="4B750645"/>
    <w:rsid w:val="4B9817F6"/>
    <w:rsid w:val="4BA71B69"/>
    <w:rsid w:val="4C29694E"/>
    <w:rsid w:val="4C324162"/>
    <w:rsid w:val="4C5778A1"/>
    <w:rsid w:val="4C6E596B"/>
    <w:rsid w:val="4CC72CC5"/>
    <w:rsid w:val="4D1A01A4"/>
    <w:rsid w:val="4D1A1D0C"/>
    <w:rsid w:val="4D2F41FE"/>
    <w:rsid w:val="4D5C6146"/>
    <w:rsid w:val="4D7B380D"/>
    <w:rsid w:val="4D8C0747"/>
    <w:rsid w:val="4DA4699A"/>
    <w:rsid w:val="4DA806E8"/>
    <w:rsid w:val="4E02727F"/>
    <w:rsid w:val="4E5B3F57"/>
    <w:rsid w:val="4E764AC8"/>
    <w:rsid w:val="4E812AF6"/>
    <w:rsid w:val="4E8773CC"/>
    <w:rsid w:val="4EFE7BD7"/>
    <w:rsid w:val="4F1E31BE"/>
    <w:rsid w:val="4F2A57E8"/>
    <w:rsid w:val="4F5B6741"/>
    <w:rsid w:val="4F7222D1"/>
    <w:rsid w:val="4F893DF2"/>
    <w:rsid w:val="4FFD7B83"/>
    <w:rsid w:val="51502899"/>
    <w:rsid w:val="51C3733F"/>
    <w:rsid w:val="51FB5910"/>
    <w:rsid w:val="52034CB5"/>
    <w:rsid w:val="52444D85"/>
    <w:rsid w:val="53081552"/>
    <w:rsid w:val="541859EC"/>
    <w:rsid w:val="54EF78F9"/>
    <w:rsid w:val="54F214F9"/>
    <w:rsid w:val="55151042"/>
    <w:rsid w:val="55341D23"/>
    <w:rsid w:val="55344B95"/>
    <w:rsid w:val="55996B99"/>
    <w:rsid w:val="564236E3"/>
    <w:rsid w:val="5667503A"/>
    <w:rsid w:val="56A26F93"/>
    <w:rsid w:val="573A3ECB"/>
    <w:rsid w:val="57EA769F"/>
    <w:rsid w:val="57EF7BFE"/>
    <w:rsid w:val="587A3B90"/>
    <w:rsid w:val="594625A5"/>
    <w:rsid w:val="59D92E1D"/>
    <w:rsid w:val="5A0A0D81"/>
    <w:rsid w:val="5A683905"/>
    <w:rsid w:val="5AD918BD"/>
    <w:rsid w:val="5B291307"/>
    <w:rsid w:val="5B3C2636"/>
    <w:rsid w:val="5B465BBE"/>
    <w:rsid w:val="5C1163B3"/>
    <w:rsid w:val="5CE71D5F"/>
    <w:rsid w:val="5CFE60C8"/>
    <w:rsid w:val="5D28648B"/>
    <w:rsid w:val="5D2B38B3"/>
    <w:rsid w:val="5D331AE8"/>
    <w:rsid w:val="5D8A61EF"/>
    <w:rsid w:val="5E173DA1"/>
    <w:rsid w:val="5EB172D2"/>
    <w:rsid w:val="5EC54B66"/>
    <w:rsid w:val="5F944C63"/>
    <w:rsid w:val="60853C6D"/>
    <w:rsid w:val="60C070EC"/>
    <w:rsid w:val="60E0403C"/>
    <w:rsid w:val="60ED053D"/>
    <w:rsid w:val="615025F1"/>
    <w:rsid w:val="61B344AD"/>
    <w:rsid w:val="61DA7621"/>
    <w:rsid w:val="62163F67"/>
    <w:rsid w:val="629D0130"/>
    <w:rsid w:val="62AF66DE"/>
    <w:rsid w:val="63BB7FC4"/>
    <w:rsid w:val="6516354A"/>
    <w:rsid w:val="65864EAB"/>
    <w:rsid w:val="65D57320"/>
    <w:rsid w:val="661D32D1"/>
    <w:rsid w:val="66820346"/>
    <w:rsid w:val="66E44559"/>
    <w:rsid w:val="66FC28C1"/>
    <w:rsid w:val="677C389B"/>
    <w:rsid w:val="678A09AE"/>
    <w:rsid w:val="67EE7C72"/>
    <w:rsid w:val="682A211B"/>
    <w:rsid w:val="682D40F7"/>
    <w:rsid w:val="6915689F"/>
    <w:rsid w:val="6933534A"/>
    <w:rsid w:val="69E45CB6"/>
    <w:rsid w:val="6A2C1831"/>
    <w:rsid w:val="6AFC40A9"/>
    <w:rsid w:val="6B573168"/>
    <w:rsid w:val="6B6C2512"/>
    <w:rsid w:val="6C1D2192"/>
    <w:rsid w:val="6C8A0F7A"/>
    <w:rsid w:val="6D2307E5"/>
    <w:rsid w:val="6D400035"/>
    <w:rsid w:val="6DF420C7"/>
    <w:rsid w:val="6FE949B4"/>
    <w:rsid w:val="702A4ABF"/>
    <w:rsid w:val="705B5186"/>
    <w:rsid w:val="7072564A"/>
    <w:rsid w:val="70A41E0F"/>
    <w:rsid w:val="70D96313"/>
    <w:rsid w:val="727123D5"/>
    <w:rsid w:val="727F3A79"/>
    <w:rsid w:val="729C373C"/>
    <w:rsid w:val="72C01AC4"/>
    <w:rsid w:val="72D861DF"/>
    <w:rsid w:val="72F31EA6"/>
    <w:rsid w:val="730E64E0"/>
    <w:rsid w:val="74613472"/>
    <w:rsid w:val="753205D0"/>
    <w:rsid w:val="758B063B"/>
    <w:rsid w:val="75EF084A"/>
    <w:rsid w:val="763D694D"/>
    <w:rsid w:val="766A5B96"/>
    <w:rsid w:val="767427D8"/>
    <w:rsid w:val="76DD4669"/>
    <w:rsid w:val="7728079E"/>
    <w:rsid w:val="77334D81"/>
    <w:rsid w:val="77963F5E"/>
    <w:rsid w:val="77E30619"/>
    <w:rsid w:val="787515D5"/>
    <w:rsid w:val="78BA2541"/>
    <w:rsid w:val="799F326C"/>
    <w:rsid w:val="79E51404"/>
    <w:rsid w:val="7A044008"/>
    <w:rsid w:val="7AF92578"/>
    <w:rsid w:val="7B5A1623"/>
    <w:rsid w:val="7C186600"/>
    <w:rsid w:val="7C8A74BA"/>
    <w:rsid w:val="7D514D21"/>
    <w:rsid w:val="7DB9560B"/>
    <w:rsid w:val="7E7E29FC"/>
    <w:rsid w:val="7EDE36C1"/>
    <w:rsid w:val="7F1357F7"/>
    <w:rsid w:val="7F37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4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5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6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7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unhideWhenUsed/>
    <w:qFormat/>
    <w:uiPriority w:val="99"/>
    <w:pPr>
      <w:ind w:firstLine="420"/>
      <w:jc w:val="left"/>
    </w:pPr>
    <w:rPr>
      <w:rFonts w:ascii="Times New Roman" w:hAnsi="Times New Roman" w:eastAsia="Times New Roman" w:cs="Times New Roman"/>
      <w:color w:val="000000"/>
      <w:kern w:val="0"/>
      <w:sz w:val="24"/>
      <w:lang w:eastAsia="en-US" w:bidi="en-US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footnote text"/>
    <w:basedOn w:val="1"/>
    <w:semiHidden/>
    <w:unhideWhenUsed/>
    <w:qFormat/>
    <w:uiPriority w:val="99"/>
    <w:pPr>
      <w:snapToGrid w:val="0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mphasis"/>
    <w:basedOn w:val="15"/>
    <w:qFormat/>
    <w:uiPriority w:val="0"/>
    <w:rPr>
      <w:i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公文标题1"/>
    <w:basedOn w:val="1"/>
    <w:qFormat/>
    <w:uiPriority w:val="0"/>
    <w:pPr>
      <w:numPr>
        <w:ilvl w:val="0"/>
        <w:numId w:val="1"/>
      </w:numPr>
      <w:tabs>
        <w:tab w:val="left" w:pos="420"/>
        <w:tab w:val="clear" w:pos="0"/>
      </w:tabs>
      <w:spacing w:line="560" w:lineRule="exact"/>
      <w:outlineLvl w:val="0"/>
    </w:pPr>
    <w:rPr>
      <w:rFonts w:hint="eastAsia" w:ascii="黑体" w:hAnsi="黑体" w:eastAsia="黑体" w:cs="黑体"/>
      <w:sz w:val="32"/>
    </w:rPr>
  </w:style>
  <w:style w:type="paragraph" w:customStyle="1" w:styleId="19">
    <w:name w:val="公文标题2"/>
    <w:basedOn w:val="1"/>
    <w:qFormat/>
    <w:uiPriority w:val="0"/>
    <w:pPr>
      <w:numPr>
        <w:ilvl w:val="1"/>
        <w:numId w:val="1"/>
      </w:numPr>
      <w:tabs>
        <w:tab w:val="left" w:pos="420"/>
        <w:tab w:val="clear" w:pos="0"/>
      </w:tabs>
      <w:spacing w:line="560" w:lineRule="exact"/>
      <w:outlineLvl w:val="1"/>
    </w:pPr>
    <w:rPr>
      <w:rFonts w:hint="eastAsia" w:ascii="楷体" w:hAnsi="楷体" w:eastAsia="楷体" w:cs="楷体"/>
      <w:sz w:val="32"/>
    </w:rPr>
  </w:style>
  <w:style w:type="paragraph" w:customStyle="1" w:styleId="20">
    <w:name w:val="公文标题3"/>
    <w:basedOn w:val="1"/>
    <w:qFormat/>
    <w:uiPriority w:val="0"/>
    <w:pPr>
      <w:numPr>
        <w:ilvl w:val="2"/>
        <w:numId w:val="1"/>
      </w:numPr>
      <w:tabs>
        <w:tab w:val="left" w:pos="420"/>
      </w:tabs>
      <w:spacing w:line="560" w:lineRule="exact"/>
      <w:outlineLvl w:val="2"/>
    </w:pPr>
    <w:rPr>
      <w:rFonts w:hint="eastAsia" w:ascii="仿宋" w:hAnsi="仿宋" w:eastAsia="仿宋" w:cs="仿宋"/>
      <w:sz w:val="32"/>
    </w:rPr>
  </w:style>
  <w:style w:type="paragraph" w:customStyle="1" w:styleId="21">
    <w:name w:val="公文正文"/>
    <w:basedOn w:val="1"/>
    <w:qFormat/>
    <w:uiPriority w:val="0"/>
    <w:pPr>
      <w:numPr>
        <w:ilvl w:val="3"/>
        <w:numId w:val="1"/>
      </w:numPr>
      <w:tabs>
        <w:tab w:val="left" w:pos="420"/>
      </w:tabs>
      <w:spacing w:line="560" w:lineRule="exact"/>
      <w:ind w:firstLine="640" w:firstLineChars="200"/>
    </w:pPr>
    <w:rPr>
      <w:rFonts w:hint="eastAsia" w:ascii="仿宋" w:hAnsi="仿宋" w:eastAsia="仿宋" w:cs="仿宋"/>
      <w:sz w:val="32"/>
    </w:rPr>
  </w:style>
  <w:style w:type="paragraph" w:customStyle="1" w:styleId="22">
    <w:name w:val="小节标题"/>
    <w:basedOn w:val="1"/>
    <w:next w:val="1"/>
    <w:qFormat/>
    <w:uiPriority w:val="0"/>
    <w:pPr>
      <w:spacing w:before="175" w:after="102" w:line="566" w:lineRule="atLeast"/>
      <w:textAlignment w:val="baseline"/>
    </w:pPr>
    <w:rPr>
      <w:rFonts w:ascii="Times New Roman" w:hAnsi="Times New Roman" w:eastAsia="黑体" w:cs="Times New Roman"/>
      <w:color w:val="000000"/>
    </w:rPr>
  </w:style>
  <w:style w:type="paragraph" w:customStyle="1" w:styleId="23">
    <w:name w:val="正文1"/>
    <w:qFormat/>
    <w:uiPriority w:val="0"/>
    <w:rPr>
      <w:rFonts w:hint="eastAsia" w:ascii="Arial Unicode MS" w:hAnsi="Arial Unicode MS" w:eastAsia="华文仿宋" w:cs="Arial Unicode MS"/>
      <w:color w:val="000000"/>
      <w:sz w:val="28"/>
      <w:szCs w:val="28"/>
      <w:u w:color="000000"/>
      <w:lang w:val="zh-TW" w:eastAsia="zh-TW" w:bidi="ar-SA"/>
    </w:rPr>
  </w:style>
  <w:style w:type="paragraph" w:customStyle="1" w:styleId="24">
    <w:name w:val="reader-word-layer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/>
      <w:kern w:val="0"/>
      <w:sz w:val="24"/>
    </w:rPr>
  </w:style>
  <w:style w:type="paragraph" w:customStyle="1" w:styleId="25">
    <w:name w:val="Normal Paragraph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6">
    <w:name w:val="font1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7">
    <w:name w:val="font2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4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29">
    <w:name w:val="UserStyle_0"/>
    <w:basedOn w:val="1"/>
    <w:qFormat/>
    <w:uiPriority w:val="99"/>
    <w:pPr>
      <w:snapToGrid w:val="0"/>
      <w:jc w:val="left"/>
    </w:pPr>
    <w:rPr>
      <w:rFonts w:ascii="Times New Roman" w:hAnsi="Times New Roman" w:eastAsia="Times New Roman" w:cs="Times New Roman"/>
      <w:color w:val="000000"/>
      <w:kern w:val="0"/>
      <w:sz w:val="24"/>
      <w:lang w:eastAsia="en-US" w:bidi="en-US"/>
    </w:rPr>
  </w:style>
  <w:style w:type="paragraph" w:customStyle="1" w:styleId="30">
    <w:name w:val="Heading #2|1"/>
    <w:basedOn w:val="1"/>
    <w:qFormat/>
    <w:uiPriority w:val="0"/>
    <w:pPr>
      <w:spacing w:after="710" w:line="758" w:lineRule="exact"/>
      <w:jc w:val="center"/>
      <w:outlineLvl w:val="1"/>
    </w:pPr>
    <w:rPr>
      <w:rFonts w:ascii="宋体" w:hAnsi="宋体" w:eastAsia="宋体" w:cs="宋体"/>
      <w:color w:val="000000"/>
      <w:kern w:val="0"/>
      <w:sz w:val="40"/>
      <w:szCs w:val="4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554</Words>
  <Characters>561</Characters>
  <Lines>448</Lines>
  <Paragraphs>126</Paragraphs>
  <TotalTime>4</TotalTime>
  <ScaleCrop>false</ScaleCrop>
  <LinksUpToDate>false</LinksUpToDate>
  <CharactersWithSpaces>852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2022-09-15T06:17:00Z</dcterms:created>
  <dc:creator>HEP</dc:creator>
  <cp:lastModifiedBy>冯磊</cp:lastModifiedBy>
  <cp:lastPrinted>2022-10-17T12:06:00Z</cp:lastPrinted>
  <dcterms:modified xsi:type="dcterms:W3CDTF">2022-10-31T00:59:27Z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11659BA9ACC542A1856DD12C1AA7C5B0</vt:lpwstr>
  </property>
</Properties>
</file>