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AD" w:rsidRPr="00AB2381" w:rsidRDefault="00F856AD" w:rsidP="00AB2381">
      <w:pPr>
        <w:widowControl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F856AD">
        <w:rPr>
          <w:rFonts w:ascii="黑体" w:eastAsia="黑体" w:hAnsi="黑体" w:cs="Times New Roman" w:hint="eastAsia"/>
          <w:kern w:val="0"/>
          <w:sz w:val="32"/>
          <w:szCs w:val="32"/>
        </w:rPr>
        <w:t>上海理工大学专利权转让公示</w:t>
      </w:r>
    </w:p>
    <w:p w:rsidR="00F856AD" w:rsidRDefault="00F856AD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</w:t>
      </w:r>
      <w:r w:rsidRPr="00E1370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编号</w:t>
      </w:r>
      <w:r w:rsidR="00AB2381"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  <w:r w:rsidR="009B41D4">
        <w:rPr>
          <w:rFonts w:ascii="宋体" w:eastAsia="宋体" w:hAnsi="宋体" w:cs="宋体" w:hint="eastAsia"/>
          <w:b/>
          <w:kern w:val="0"/>
          <w:sz w:val="24"/>
          <w:szCs w:val="24"/>
        </w:rPr>
        <w:t>20181228</w:t>
      </w:r>
      <w:bookmarkStart w:id="0" w:name="_GoBack"/>
      <w:bookmarkEnd w:id="0"/>
    </w:p>
    <w:p w:rsidR="00AB2381" w:rsidRPr="00AB2381" w:rsidRDefault="00AB2381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606AD6" w:rsidRDefault="00923E06" w:rsidP="00AB2381">
      <w:pPr>
        <w:ind w:firstLineChars="200" w:firstLine="48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AB2381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Pr="00AB2381">
        <w:rPr>
          <w:rFonts w:ascii="黑体" w:eastAsia="黑体" w:hAnsi="黑体" w:cs="宋体"/>
          <w:kern w:val="0"/>
          <w:sz w:val="28"/>
          <w:szCs w:val="28"/>
        </w:rPr>
        <w:t>经双方协商，</w:t>
      </w:r>
      <w:r w:rsidR="00606AD6" w:rsidRPr="00AB2381">
        <w:rPr>
          <w:rFonts w:ascii="黑体" w:eastAsia="黑体" w:hAnsi="黑体" w:cs="宋体"/>
          <w:kern w:val="0"/>
          <w:sz w:val="28"/>
          <w:szCs w:val="28"/>
        </w:rPr>
        <w:t>上海理工大学</w:t>
      </w:r>
      <w:r w:rsidR="00606AD6" w:rsidRPr="00AB2381">
        <w:rPr>
          <w:rFonts w:ascii="黑体" w:eastAsia="黑体" w:hAnsi="黑体" w:cs="宋体" w:hint="eastAsia"/>
          <w:kern w:val="0"/>
          <w:sz w:val="28"/>
          <w:szCs w:val="28"/>
        </w:rPr>
        <w:t>拥有的</w:t>
      </w:r>
      <w:r w:rsidRPr="00AB2381">
        <w:rPr>
          <w:rFonts w:ascii="黑体" w:eastAsia="黑体" w:hAnsi="黑体" w:cs="宋体"/>
          <w:kern w:val="0"/>
          <w:sz w:val="28"/>
          <w:szCs w:val="28"/>
        </w:rPr>
        <w:t>《</w:t>
      </w:r>
      <w:r w:rsidR="00332B72" w:rsidRPr="00332B72">
        <w:rPr>
          <w:rFonts w:ascii="黑体" w:eastAsia="黑体" w:hAnsi="黑体" w:cs="宋体" w:hint="eastAsia"/>
          <w:kern w:val="0"/>
          <w:sz w:val="28"/>
          <w:szCs w:val="28"/>
        </w:rPr>
        <w:t>高硬度高弹性模量</w:t>
      </w:r>
      <w:proofErr w:type="spellStart"/>
      <w:r w:rsidR="00332B72" w:rsidRPr="00332B72">
        <w:rPr>
          <w:rFonts w:ascii="黑体" w:eastAsia="黑体" w:hAnsi="黑体" w:cs="宋体" w:hint="eastAsia"/>
          <w:kern w:val="0"/>
          <w:sz w:val="28"/>
          <w:szCs w:val="28"/>
        </w:rPr>
        <w:t>CrAlN</w:t>
      </w:r>
      <w:proofErr w:type="spellEnd"/>
      <w:r w:rsidR="00332B72" w:rsidRPr="00332B72">
        <w:rPr>
          <w:rFonts w:ascii="黑体" w:eastAsia="黑体" w:hAnsi="黑体" w:cs="宋体" w:hint="eastAsia"/>
          <w:kern w:val="0"/>
          <w:sz w:val="28"/>
          <w:szCs w:val="28"/>
        </w:rPr>
        <w:t>/</w:t>
      </w:r>
      <w:proofErr w:type="spellStart"/>
      <w:r w:rsidR="00332B72" w:rsidRPr="00332B72">
        <w:rPr>
          <w:rFonts w:ascii="黑体" w:eastAsia="黑体" w:hAnsi="黑体" w:cs="宋体" w:hint="eastAsia"/>
          <w:kern w:val="0"/>
          <w:sz w:val="28"/>
          <w:szCs w:val="28"/>
        </w:rPr>
        <w:t>AlON</w:t>
      </w:r>
      <w:proofErr w:type="spellEnd"/>
      <w:r w:rsidR="00332B72" w:rsidRPr="00332B72">
        <w:rPr>
          <w:rFonts w:ascii="黑体" w:eastAsia="黑体" w:hAnsi="黑体" w:cs="宋体" w:hint="eastAsia"/>
          <w:kern w:val="0"/>
          <w:sz w:val="28"/>
          <w:szCs w:val="28"/>
        </w:rPr>
        <w:t>纳米多层涂层材料及其制备方法</w:t>
      </w:r>
      <w:r w:rsidR="00332B72">
        <w:rPr>
          <w:rFonts w:ascii="黑体" w:eastAsia="黑体" w:hAnsi="黑体" w:cs="宋体" w:hint="eastAsia"/>
          <w:kern w:val="0"/>
          <w:sz w:val="28"/>
          <w:szCs w:val="28"/>
        </w:rPr>
        <w:t>、</w:t>
      </w:r>
      <w:r w:rsidR="00332B72" w:rsidRPr="00332B72">
        <w:rPr>
          <w:rFonts w:ascii="黑体" w:eastAsia="黑体" w:hAnsi="黑体" w:cs="宋体" w:hint="eastAsia"/>
          <w:kern w:val="0"/>
          <w:sz w:val="28"/>
          <w:szCs w:val="28"/>
        </w:rPr>
        <w:t>ZL 2010 1 0597430.8</w:t>
      </w:r>
      <w:r w:rsidR="00606AD6" w:rsidRPr="00AB2381">
        <w:rPr>
          <w:rFonts w:ascii="黑体" w:eastAsia="黑体" w:hAnsi="黑体" w:cs="宋体"/>
          <w:kern w:val="0"/>
          <w:sz w:val="28"/>
          <w:szCs w:val="28"/>
        </w:rPr>
        <w:t>》</w:t>
      </w:r>
      <w:r w:rsidR="00332B72">
        <w:rPr>
          <w:rFonts w:ascii="黑体" w:eastAsia="黑体" w:hAnsi="黑体" w:cs="宋体" w:hint="eastAsia"/>
          <w:kern w:val="0"/>
          <w:sz w:val="28"/>
          <w:szCs w:val="28"/>
        </w:rPr>
        <w:t>一</w:t>
      </w:r>
      <w:r w:rsidR="00AB2381" w:rsidRPr="00AB2381">
        <w:rPr>
          <w:rFonts w:ascii="黑体" w:eastAsia="黑体" w:hAnsi="黑体" w:cs="宋体"/>
          <w:kern w:val="0"/>
          <w:sz w:val="28"/>
          <w:szCs w:val="28"/>
        </w:rPr>
        <w:t>项</w:t>
      </w:r>
      <w:r w:rsidR="008F730C" w:rsidRPr="00AB2381">
        <w:rPr>
          <w:rFonts w:ascii="黑体" w:eastAsia="黑体" w:hAnsi="黑体" w:cs="宋体" w:hint="eastAsia"/>
          <w:kern w:val="0"/>
          <w:sz w:val="28"/>
          <w:szCs w:val="28"/>
        </w:rPr>
        <w:t>发明专利权转让给</w:t>
      </w:r>
      <w:proofErr w:type="gramStart"/>
      <w:r w:rsidR="00332B72" w:rsidRPr="00332B72">
        <w:rPr>
          <w:rFonts w:ascii="黑体" w:eastAsia="黑体" w:hAnsi="黑体" w:cs="宋体" w:hint="eastAsia"/>
          <w:kern w:val="0"/>
          <w:sz w:val="28"/>
          <w:szCs w:val="28"/>
        </w:rPr>
        <w:t>宁波盾戈涂层</w:t>
      </w:r>
      <w:proofErr w:type="gramEnd"/>
      <w:r w:rsidR="00332B72" w:rsidRPr="00332B72">
        <w:rPr>
          <w:rFonts w:ascii="黑体" w:eastAsia="黑体" w:hAnsi="黑体" w:cs="宋体" w:hint="eastAsia"/>
          <w:kern w:val="0"/>
          <w:sz w:val="28"/>
          <w:szCs w:val="28"/>
        </w:rPr>
        <w:t>技术有限</w:t>
      </w:r>
      <w:r w:rsidR="00606AD6" w:rsidRPr="00AB2381">
        <w:rPr>
          <w:rFonts w:ascii="黑体" w:eastAsia="黑体" w:hAnsi="黑体" w:cs="宋体" w:hint="eastAsia"/>
          <w:kern w:val="0"/>
          <w:sz w:val="28"/>
          <w:szCs w:val="28"/>
        </w:rPr>
        <w:t>公司</w:t>
      </w:r>
      <w:r w:rsidRPr="00AB2381">
        <w:rPr>
          <w:rFonts w:ascii="黑体" w:eastAsia="黑体" w:hAnsi="黑体" w:cs="宋体"/>
          <w:kern w:val="0"/>
          <w:sz w:val="28"/>
          <w:szCs w:val="28"/>
        </w:rPr>
        <w:t>，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涉及的专利权的转让费为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>人民币</w:t>
      </w:r>
      <w:r w:rsidR="00332B72">
        <w:rPr>
          <w:rFonts w:ascii="黑体" w:eastAsia="黑体" w:hAnsi="黑体" w:cs="宋体" w:hint="eastAsia"/>
          <w:kern w:val="0"/>
          <w:sz w:val="28"/>
          <w:szCs w:val="28"/>
        </w:rPr>
        <w:t>伍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>万元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，采用</w:t>
      </w:r>
      <w:r w:rsidR="00332B72">
        <w:rPr>
          <w:rFonts w:ascii="黑体" w:eastAsia="黑体" w:hAnsi="黑体" w:cs="宋体" w:hint="eastAsia"/>
          <w:kern w:val="0"/>
          <w:sz w:val="28"/>
          <w:szCs w:val="28"/>
        </w:rPr>
        <w:t>一次性付款方式支付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，在合同生效之日起</w:t>
      </w:r>
      <w:r w:rsidR="00332B72">
        <w:rPr>
          <w:rFonts w:ascii="黑体" w:eastAsia="黑体" w:hAnsi="黑体" w:cs="宋体" w:hint="eastAsia"/>
          <w:kern w:val="0"/>
          <w:sz w:val="28"/>
          <w:szCs w:val="28"/>
        </w:rPr>
        <w:t>10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日内，受让方即将转让费的</w:t>
      </w:r>
      <w:r w:rsidR="00332B72" w:rsidRPr="00E67C33">
        <w:rPr>
          <w:rFonts w:ascii="黑体" w:eastAsia="黑体" w:hAnsi="黑体" w:cs="宋体" w:hint="eastAsia"/>
          <w:kern w:val="0"/>
          <w:sz w:val="28"/>
          <w:szCs w:val="28"/>
        </w:rPr>
        <w:t>100％（</w:t>
      </w:r>
      <w:r w:rsidR="00332B72">
        <w:rPr>
          <w:rFonts w:ascii="黑体" w:eastAsia="黑体" w:hAnsi="黑体" w:cs="宋体" w:hint="eastAsia"/>
          <w:kern w:val="0"/>
          <w:sz w:val="28"/>
          <w:szCs w:val="28"/>
        </w:rPr>
        <w:t>伍</w:t>
      </w:r>
      <w:r w:rsidR="00332B72" w:rsidRPr="00E67C33">
        <w:rPr>
          <w:rFonts w:ascii="黑体" w:eastAsia="黑体" w:hAnsi="黑体" w:cs="宋体" w:hint="eastAsia"/>
          <w:kern w:val="0"/>
          <w:sz w:val="28"/>
          <w:szCs w:val="28"/>
        </w:rPr>
        <w:t>万元整）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汇至转让方的</w:t>
      </w:r>
      <w:proofErr w:type="gramStart"/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帐号</w:t>
      </w:r>
      <w:proofErr w:type="gramEnd"/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；</w:t>
      </w:r>
      <w:r w:rsidR="00E049A4" w:rsidRPr="00AB2381">
        <w:rPr>
          <w:rFonts w:ascii="黑体" w:eastAsia="黑体" w:hAnsi="黑体" w:cs="宋体"/>
          <w:kern w:val="0"/>
          <w:sz w:val="28"/>
          <w:szCs w:val="28"/>
        </w:rPr>
        <w:t xml:space="preserve"> </w:t>
      </w:r>
    </w:p>
    <w:p w:rsidR="00AB2381" w:rsidRPr="00AB2381" w:rsidRDefault="00AB2381" w:rsidP="00AB2381">
      <w:pPr>
        <w:ind w:firstLineChars="200" w:firstLine="480"/>
        <w:rPr>
          <w:rFonts w:ascii="黑体" w:eastAsia="黑体" w:hAnsi="黑体" w:cs="宋体"/>
          <w:kern w:val="0"/>
          <w:sz w:val="24"/>
          <w:szCs w:val="24"/>
        </w:rPr>
      </w:pPr>
    </w:p>
    <w:tbl>
      <w:tblPr>
        <w:tblStyle w:val="a5"/>
        <w:tblW w:w="8330" w:type="dxa"/>
        <w:tblLook w:val="04A0" w:firstRow="1" w:lastRow="0" w:firstColumn="1" w:lastColumn="0" w:noHBand="0" w:noVBand="1"/>
      </w:tblPr>
      <w:tblGrid>
        <w:gridCol w:w="1161"/>
        <w:gridCol w:w="2349"/>
        <w:gridCol w:w="2127"/>
        <w:gridCol w:w="1559"/>
        <w:gridCol w:w="1134"/>
      </w:tblGrid>
      <w:tr w:rsidR="00332B72" w:rsidRPr="00332B72" w:rsidTr="00332B72">
        <w:tc>
          <w:tcPr>
            <w:tcW w:w="1161" w:type="dxa"/>
          </w:tcPr>
          <w:p w:rsidR="00332B72" w:rsidRPr="00332B72" w:rsidRDefault="00332B72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32B72">
              <w:rPr>
                <w:rFonts w:ascii="黑体" w:eastAsia="黑体" w:hAnsi="黑体" w:cs="宋体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2349" w:type="dxa"/>
          </w:tcPr>
          <w:p w:rsidR="00332B72" w:rsidRPr="00332B72" w:rsidRDefault="00332B72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32B72">
              <w:rPr>
                <w:rFonts w:ascii="黑体" w:eastAsia="黑体" w:hAnsi="黑体" w:cs="宋体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2127" w:type="dxa"/>
          </w:tcPr>
          <w:p w:rsidR="00332B72" w:rsidRPr="00332B72" w:rsidRDefault="00332B72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32B7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第一发明人</w:t>
            </w:r>
          </w:p>
        </w:tc>
        <w:tc>
          <w:tcPr>
            <w:tcW w:w="1559" w:type="dxa"/>
          </w:tcPr>
          <w:p w:rsidR="00332B72" w:rsidRPr="00332B72" w:rsidRDefault="00332B72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32B72">
              <w:rPr>
                <w:rFonts w:ascii="黑体" w:eastAsia="黑体" w:hAnsi="黑体" w:cs="宋体"/>
                <w:kern w:val="0"/>
                <w:sz w:val="24"/>
                <w:szCs w:val="24"/>
              </w:rPr>
              <w:t>被许可方</w:t>
            </w:r>
          </w:p>
        </w:tc>
        <w:tc>
          <w:tcPr>
            <w:tcW w:w="1134" w:type="dxa"/>
          </w:tcPr>
          <w:p w:rsidR="00332B72" w:rsidRPr="00332B72" w:rsidRDefault="00332B72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32B7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332B72" w:rsidRPr="00332B72" w:rsidTr="00332B72">
        <w:tc>
          <w:tcPr>
            <w:tcW w:w="1161" w:type="dxa"/>
          </w:tcPr>
          <w:p w:rsidR="00332B72" w:rsidRPr="00332B72" w:rsidRDefault="00332B72" w:rsidP="00923E0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32B72">
              <w:rPr>
                <w:rFonts w:ascii="Times New Roman" w:hAnsi="Times New Roman" w:cs="Times New Roman"/>
                <w:kern w:val="0"/>
                <w:szCs w:val="21"/>
              </w:rPr>
              <w:t>ZL 2010 1 0597430.8</w:t>
            </w:r>
          </w:p>
        </w:tc>
        <w:tc>
          <w:tcPr>
            <w:tcW w:w="2349" w:type="dxa"/>
          </w:tcPr>
          <w:p w:rsidR="00332B72" w:rsidRPr="00332B72" w:rsidRDefault="00332B72" w:rsidP="00923E0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32B72">
              <w:rPr>
                <w:rFonts w:ascii="Times New Roman" w:hAnsi="Times New Roman" w:cs="Times New Roman"/>
                <w:kern w:val="0"/>
                <w:szCs w:val="21"/>
              </w:rPr>
              <w:t>高硬度高弹性模量</w:t>
            </w:r>
            <w:proofErr w:type="spellStart"/>
            <w:r w:rsidRPr="00332B72">
              <w:rPr>
                <w:rFonts w:ascii="Times New Roman" w:hAnsi="Times New Roman" w:cs="Times New Roman"/>
                <w:kern w:val="0"/>
                <w:szCs w:val="21"/>
              </w:rPr>
              <w:t>CrAlN</w:t>
            </w:r>
            <w:proofErr w:type="spellEnd"/>
            <w:r w:rsidRPr="00332B72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  <w:proofErr w:type="spellStart"/>
            <w:r w:rsidRPr="00332B72">
              <w:rPr>
                <w:rFonts w:ascii="Times New Roman" w:hAnsi="Times New Roman" w:cs="Times New Roman"/>
                <w:kern w:val="0"/>
                <w:szCs w:val="21"/>
              </w:rPr>
              <w:t>AlON</w:t>
            </w:r>
            <w:proofErr w:type="spellEnd"/>
            <w:r w:rsidRPr="00332B72">
              <w:rPr>
                <w:rFonts w:ascii="Times New Roman" w:hAnsi="Times New Roman" w:cs="Times New Roman"/>
                <w:kern w:val="0"/>
                <w:szCs w:val="21"/>
              </w:rPr>
              <w:t>纳米多层涂层材料及其制备方法</w:t>
            </w:r>
          </w:p>
        </w:tc>
        <w:tc>
          <w:tcPr>
            <w:tcW w:w="2127" w:type="dxa"/>
          </w:tcPr>
          <w:p w:rsidR="00332B72" w:rsidRPr="00332B72" w:rsidRDefault="00332B72" w:rsidP="00923E0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32B72">
              <w:rPr>
                <w:rFonts w:ascii="Times New Roman" w:hAnsi="Times New Roman" w:cs="Times New Roman"/>
                <w:szCs w:val="21"/>
              </w:rPr>
              <w:t>李伟，刘平，郑康培，马凤仓，刘新宽，陈小红，杨丽红</w:t>
            </w:r>
          </w:p>
        </w:tc>
        <w:tc>
          <w:tcPr>
            <w:tcW w:w="1559" w:type="dxa"/>
          </w:tcPr>
          <w:p w:rsidR="00332B72" w:rsidRPr="00332B72" w:rsidRDefault="00332B72" w:rsidP="00923E0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332B72">
              <w:rPr>
                <w:rFonts w:ascii="Times New Roman" w:hAnsi="Times New Roman" w:cs="Times New Roman"/>
                <w:bCs/>
                <w:szCs w:val="21"/>
              </w:rPr>
              <w:t>宁波盾戈涂层</w:t>
            </w:r>
            <w:proofErr w:type="gramEnd"/>
            <w:r w:rsidRPr="00332B72">
              <w:rPr>
                <w:rFonts w:ascii="Times New Roman" w:hAnsi="Times New Roman" w:cs="Times New Roman"/>
                <w:bCs/>
                <w:szCs w:val="21"/>
              </w:rPr>
              <w:t>技术有限公司</w:t>
            </w:r>
          </w:p>
        </w:tc>
        <w:tc>
          <w:tcPr>
            <w:tcW w:w="1134" w:type="dxa"/>
          </w:tcPr>
          <w:p w:rsidR="00332B72" w:rsidRPr="00332B72" w:rsidRDefault="00332B72" w:rsidP="00923E0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32B72">
              <w:rPr>
                <w:rFonts w:ascii="Times New Roman" w:hAnsi="Times New Roman" w:cs="Times New Roman"/>
                <w:kern w:val="0"/>
                <w:szCs w:val="21"/>
              </w:rPr>
              <w:t>伍万元</w:t>
            </w:r>
          </w:p>
        </w:tc>
      </w:tr>
    </w:tbl>
    <w:p w:rsidR="00AB2381" w:rsidRDefault="00AB2381" w:rsidP="00923E0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B2381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任何人对公示内容持有异议，请在公示期内以书面形式向</w:t>
      </w:r>
      <w:proofErr w:type="gramStart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校技术</w:t>
      </w:r>
      <w:proofErr w:type="gramEnd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转移中心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提出并提供相关证明材料。</w:t>
      </w:r>
    </w:p>
    <w:p w:rsidR="00332B72" w:rsidRPr="00C17560" w:rsidRDefault="00332B72" w:rsidP="00332B72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该交易不是关联交易。</w:t>
      </w:r>
    </w:p>
    <w:p w:rsidR="009C3502" w:rsidRPr="00715A57" w:rsidRDefault="009C3502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</w:p>
    <w:p w:rsidR="00AB2381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特此公示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,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公示期为：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846E09">
        <w:rPr>
          <w:rFonts w:ascii="黑体" w:eastAsia="黑体" w:hAnsi="黑体" w:cs="宋体" w:hint="eastAsia"/>
          <w:kern w:val="0"/>
          <w:sz w:val="28"/>
          <w:szCs w:val="28"/>
        </w:rPr>
        <w:t>18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846E09">
        <w:rPr>
          <w:rFonts w:ascii="黑体" w:eastAsia="黑体" w:hAnsi="黑体" w:cs="宋体" w:hint="eastAsia"/>
          <w:kern w:val="0"/>
          <w:sz w:val="28"/>
          <w:szCs w:val="28"/>
        </w:rPr>
        <w:t>12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9B41D4">
        <w:rPr>
          <w:rFonts w:ascii="黑体" w:eastAsia="黑体" w:hAnsi="黑体" w:cs="宋体" w:hint="eastAsia"/>
          <w:kern w:val="0"/>
          <w:sz w:val="28"/>
          <w:szCs w:val="28"/>
        </w:rPr>
        <w:t>28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  <w:r w:rsidR="00846E09">
        <w:rPr>
          <w:rFonts w:ascii="黑体" w:eastAsia="黑体" w:hAnsi="黑体" w:cs="宋体"/>
          <w:kern w:val="0"/>
          <w:sz w:val="28"/>
          <w:szCs w:val="28"/>
        </w:rPr>
        <w:t>-2</w:t>
      </w:r>
      <w:r w:rsidR="00846E09">
        <w:rPr>
          <w:rFonts w:ascii="黑体" w:eastAsia="黑体" w:hAnsi="黑体" w:cs="宋体" w:hint="eastAsia"/>
          <w:kern w:val="0"/>
          <w:sz w:val="28"/>
          <w:szCs w:val="28"/>
        </w:rPr>
        <w:t>019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846E09">
        <w:rPr>
          <w:rFonts w:ascii="黑体" w:eastAsia="黑体" w:hAnsi="黑体" w:cs="宋体" w:hint="eastAsia"/>
          <w:kern w:val="0"/>
          <w:sz w:val="28"/>
          <w:szCs w:val="28"/>
        </w:rPr>
        <w:t>1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9B41D4">
        <w:rPr>
          <w:rFonts w:ascii="黑体" w:eastAsia="黑体" w:hAnsi="黑体" w:cs="宋体" w:hint="eastAsia"/>
          <w:kern w:val="0"/>
          <w:sz w:val="28"/>
          <w:szCs w:val="28"/>
        </w:rPr>
        <w:t>13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日。</w:t>
      </w:r>
    </w:p>
    <w:p w:rsidR="009C3502" w:rsidRPr="009C3502" w:rsidRDefault="009C3502" w:rsidP="009C3502">
      <w:pPr>
        <w:rPr>
          <w:rFonts w:ascii="黑体" w:eastAsia="黑体" w:hAnsi="黑体" w:cs="宋体"/>
          <w:kern w:val="0"/>
          <w:sz w:val="28"/>
          <w:szCs w:val="28"/>
        </w:rPr>
      </w:pPr>
    </w:p>
    <w:p w:rsidR="00AB2381" w:rsidRPr="00715A57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</w:p>
    <w:p w:rsidR="00AB2381" w:rsidRPr="00715A57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宋体" w:eastAsia="宋体" w:hAnsi="宋体" w:cs="宋体" w:hint="eastAsia"/>
          <w:kern w:val="0"/>
          <w:sz w:val="28"/>
          <w:szCs w:val="28"/>
        </w:rPr>
        <w:t>                           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:廖玉清  朱玲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宋体" w:eastAsia="宋体" w:hAnsi="宋体" w:cs="宋体" w:hint="eastAsia"/>
          <w:kern w:val="0"/>
          <w:sz w:val="28"/>
          <w:szCs w:val="28"/>
        </w:rPr>
        <w:t xml:space="preserve">     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联系电话：021-5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5270890</w:t>
      </w:r>
    </w:p>
    <w:p w:rsidR="00EF4701" w:rsidRPr="00332B72" w:rsidRDefault="00AB2381" w:rsidP="00332B72">
      <w:pPr>
        <w:widowControl/>
        <w:ind w:firstLineChars="1750" w:firstLine="4900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上海理工大学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技术转移中心                                                                       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                                  </w:t>
      </w: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7A6E0A">
        <w:rPr>
          <w:rFonts w:ascii="黑体" w:eastAsia="黑体" w:hAnsi="黑体" w:cs="宋体" w:hint="eastAsia"/>
          <w:kern w:val="0"/>
          <w:sz w:val="28"/>
          <w:szCs w:val="28"/>
        </w:rPr>
        <w:t>18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7A6E0A">
        <w:rPr>
          <w:rFonts w:ascii="黑体" w:eastAsia="黑体" w:hAnsi="黑体" w:cs="宋体" w:hint="eastAsia"/>
          <w:kern w:val="0"/>
          <w:sz w:val="28"/>
          <w:szCs w:val="28"/>
        </w:rPr>
        <w:t>12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9B41D4">
        <w:rPr>
          <w:rFonts w:ascii="黑体" w:eastAsia="黑体" w:hAnsi="黑体" w:cs="宋体" w:hint="eastAsia"/>
          <w:kern w:val="0"/>
          <w:sz w:val="28"/>
          <w:szCs w:val="28"/>
        </w:rPr>
        <w:t>28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</w:p>
    <w:sectPr w:rsidR="00EF4701" w:rsidRPr="00332B72" w:rsidSect="00EF470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93" w:rsidRDefault="00B92E93" w:rsidP="00923E06">
      <w:r>
        <w:separator/>
      </w:r>
    </w:p>
  </w:endnote>
  <w:endnote w:type="continuationSeparator" w:id="0">
    <w:p w:rsidR="00B92E93" w:rsidRDefault="00B92E93" w:rsidP="0092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93" w:rsidRDefault="00B92E93" w:rsidP="00923E06">
      <w:r>
        <w:separator/>
      </w:r>
    </w:p>
  </w:footnote>
  <w:footnote w:type="continuationSeparator" w:id="0">
    <w:p w:rsidR="00B92E93" w:rsidRDefault="00B92E93" w:rsidP="00923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1A" w:rsidRDefault="00A8241A" w:rsidP="00F05B7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06"/>
    <w:rsid w:val="00037F62"/>
    <w:rsid w:val="000F7B95"/>
    <w:rsid w:val="00174105"/>
    <w:rsid w:val="001E2AC4"/>
    <w:rsid w:val="001F6F49"/>
    <w:rsid w:val="00286E28"/>
    <w:rsid w:val="002B082D"/>
    <w:rsid w:val="002B1A17"/>
    <w:rsid w:val="00330B95"/>
    <w:rsid w:val="00332B72"/>
    <w:rsid w:val="0036658F"/>
    <w:rsid w:val="00494E89"/>
    <w:rsid w:val="00533B29"/>
    <w:rsid w:val="00537E7B"/>
    <w:rsid w:val="005E7288"/>
    <w:rsid w:val="005F276C"/>
    <w:rsid w:val="00606AD6"/>
    <w:rsid w:val="006A3202"/>
    <w:rsid w:val="00751B83"/>
    <w:rsid w:val="007A6E0A"/>
    <w:rsid w:val="00846E09"/>
    <w:rsid w:val="00854A91"/>
    <w:rsid w:val="00896415"/>
    <w:rsid w:val="008F730C"/>
    <w:rsid w:val="00923E06"/>
    <w:rsid w:val="00977355"/>
    <w:rsid w:val="009B41D4"/>
    <w:rsid w:val="009C0C79"/>
    <w:rsid w:val="009C3502"/>
    <w:rsid w:val="00A00AF7"/>
    <w:rsid w:val="00A8241A"/>
    <w:rsid w:val="00AB2381"/>
    <w:rsid w:val="00AC6C8B"/>
    <w:rsid w:val="00B22A1E"/>
    <w:rsid w:val="00B92E93"/>
    <w:rsid w:val="00BA7454"/>
    <w:rsid w:val="00C91B6E"/>
    <w:rsid w:val="00CE2DA8"/>
    <w:rsid w:val="00D105C9"/>
    <w:rsid w:val="00DD22E9"/>
    <w:rsid w:val="00E02AD4"/>
    <w:rsid w:val="00E049A4"/>
    <w:rsid w:val="00EA0EED"/>
    <w:rsid w:val="00EB020A"/>
    <w:rsid w:val="00EC04EF"/>
    <w:rsid w:val="00EF2CFD"/>
    <w:rsid w:val="00EF4701"/>
    <w:rsid w:val="00F05B71"/>
    <w:rsid w:val="00F76849"/>
    <w:rsid w:val="00F856AD"/>
    <w:rsid w:val="00F9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dell</cp:lastModifiedBy>
  <cp:revision>7</cp:revision>
  <cp:lastPrinted>2016-05-05T07:50:00Z</cp:lastPrinted>
  <dcterms:created xsi:type="dcterms:W3CDTF">2018-12-26T07:11:00Z</dcterms:created>
  <dcterms:modified xsi:type="dcterms:W3CDTF">2018-12-28T05:26:00Z</dcterms:modified>
</cp:coreProperties>
</file>