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75D87">
      <w:pPr>
        <w:spacing w:line="360" w:lineRule="auto"/>
        <w:jc w:val="center"/>
        <w:rPr>
          <w:rFonts w:hint="default" w:ascii="宋体" w:hAnsi="宋体" w:eastAsia="宋体"/>
          <w:b/>
          <w:sz w:val="32"/>
          <w:szCs w:val="32"/>
          <w:lang w:val="en-US" w:eastAsia="zh-CN"/>
        </w:rPr>
      </w:pPr>
      <w:r>
        <w:rPr>
          <w:rFonts w:hint="eastAsia" w:ascii="宋体" w:hAnsi="宋体"/>
          <w:b/>
          <w:sz w:val="32"/>
          <w:szCs w:val="32"/>
          <w:lang w:val="en-US" w:eastAsia="zh-CN"/>
        </w:rPr>
        <w:t>特殊情况困难学生评议</w:t>
      </w:r>
      <w:r>
        <w:rPr>
          <w:rFonts w:hint="eastAsia" w:ascii="宋体" w:hAnsi="宋体"/>
          <w:b/>
          <w:sz w:val="32"/>
          <w:szCs w:val="32"/>
        </w:rPr>
        <w:t>会议纪要</w:t>
      </w:r>
      <w:r>
        <w:rPr>
          <w:rFonts w:hint="eastAsia" w:ascii="宋体" w:hAnsi="宋体"/>
          <w:b/>
          <w:sz w:val="32"/>
          <w:szCs w:val="32"/>
          <w:lang w:eastAsia="zh-CN"/>
        </w:rPr>
        <w:t>（</w:t>
      </w:r>
      <w:r>
        <w:rPr>
          <w:rFonts w:hint="eastAsia" w:ascii="宋体" w:hAnsi="宋体"/>
          <w:b/>
          <w:sz w:val="32"/>
          <w:szCs w:val="32"/>
          <w:lang w:val="en-US" w:eastAsia="zh-CN"/>
        </w:rPr>
        <w:t>民主评议）</w:t>
      </w:r>
    </w:p>
    <w:p w14:paraId="0325993A">
      <w:pPr>
        <w:spacing w:line="360" w:lineRule="auto"/>
        <w:ind w:firstLine="420"/>
        <w:jc w:val="center"/>
        <w:rPr>
          <w:rFonts w:hint="eastAsia" w:ascii="宋体" w:hAnsi="宋体"/>
          <w:b/>
          <w:sz w:val="24"/>
        </w:rPr>
      </w:pPr>
    </w:p>
    <w:p w14:paraId="1ADC7C7B">
      <w:pPr>
        <w:spacing w:line="480" w:lineRule="auto"/>
        <w:rPr>
          <w:rFonts w:hint="eastAsia" w:ascii="宋体" w:hAnsi="宋体"/>
          <w:sz w:val="24"/>
          <w:u w:val="single"/>
        </w:rPr>
      </w:pPr>
      <w:r>
        <w:rPr>
          <w:rFonts w:hint="eastAsia" w:ascii="宋体" w:hAnsi="宋体" w:cs="宋体"/>
          <w:b/>
          <w:kern w:val="0"/>
          <w:sz w:val="24"/>
        </w:rPr>
        <w:t xml:space="preserve">学院： </w:t>
      </w:r>
      <w:r>
        <w:rPr>
          <w:rFonts w:hint="eastAsia" w:ascii="宋体" w:hAnsi="宋体" w:cs="宋体"/>
          <w:b/>
          <w:kern w:val="0"/>
          <w:sz w:val="24"/>
          <w:u w:val="single"/>
        </w:rPr>
        <w:t xml:space="preserve">                           </w:t>
      </w:r>
      <w:r>
        <w:rPr>
          <w:rFonts w:hint="eastAsia" w:ascii="宋体" w:hAnsi="宋体" w:cs="宋体"/>
          <w:b/>
          <w:kern w:val="0"/>
          <w:sz w:val="24"/>
        </w:rPr>
        <w:t>（公章）    会议记录：</w:t>
      </w:r>
      <w:r>
        <w:rPr>
          <w:rFonts w:hint="eastAsia" w:ascii="宋体" w:hAnsi="宋体"/>
          <w:sz w:val="24"/>
          <w:u w:val="single"/>
        </w:rPr>
        <w:t xml:space="preserve">            </w:t>
      </w:r>
    </w:p>
    <w:p w14:paraId="1E397CD4">
      <w:pPr>
        <w:spacing w:line="480" w:lineRule="auto"/>
        <w:rPr>
          <w:rFonts w:hint="eastAsia" w:ascii="宋体" w:hAnsi="宋体" w:cs="宋体"/>
          <w:b/>
          <w:kern w:val="0"/>
          <w:sz w:val="24"/>
        </w:rPr>
      </w:pPr>
      <w:r>
        <w:rPr>
          <w:rFonts w:hint="eastAsia" w:ascii="宋体" w:hAnsi="宋体"/>
          <w:sz w:val="24"/>
        </w:rPr>
        <w:t>时间：</w:t>
      </w:r>
      <w:r>
        <w:rPr>
          <w:rFonts w:hint="eastAsia" w:ascii="宋体" w:hAnsi="宋体"/>
          <w:sz w:val="24"/>
          <w:u w:val="single"/>
        </w:rPr>
        <w:t xml:space="preserve">                            </w:t>
      </w:r>
      <w:r>
        <w:rPr>
          <w:rFonts w:hint="eastAsia" w:ascii="宋体" w:hAnsi="宋体"/>
          <w:sz w:val="24"/>
        </w:rPr>
        <w:t xml:space="preserve"> 地点：</w:t>
      </w:r>
      <w:r>
        <w:rPr>
          <w:rFonts w:hint="eastAsia" w:ascii="宋体" w:hAnsi="宋体"/>
          <w:sz w:val="24"/>
          <w:u w:val="single"/>
        </w:rPr>
        <w:t xml:space="preserve">                            </w:t>
      </w:r>
    </w:p>
    <w:p w14:paraId="50506B3E">
      <w:pPr>
        <w:spacing w:line="480" w:lineRule="auto"/>
        <w:rPr>
          <w:rFonts w:hint="default" w:ascii="宋体" w:hAnsi="宋体" w:eastAsia="宋体"/>
          <w:sz w:val="24"/>
          <w:u w:val="single"/>
          <w:lang w:val="en-US" w:eastAsia="zh-CN"/>
        </w:rPr>
      </w:pPr>
      <w:r>
        <w:rPr>
          <w:rFonts w:hint="eastAsia" w:ascii="宋体" w:hAnsi="宋体" w:cs="宋体"/>
          <w:kern w:val="0"/>
          <w:sz w:val="24"/>
          <w:lang w:val="en-US" w:eastAsia="zh-CN"/>
        </w:rPr>
        <w:t>民主评议小组</w:t>
      </w:r>
      <w:r>
        <w:rPr>
          <w:rFonts w:hint="eastAsia" w:ascii="宋体" w:hAnsi="宋体" w:cs="宋体"/>
          <w:kern w:val="0"/>
          <w:sz w:val="24"/>
        </w:rPr>
        <w:t>总人数：</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sz w:val="24"/>
        </w:rPr>
        <w:t>实到人数：</w:t>
      </w:r>
      <w:r>
        <w:rPr>
          <w:rFonts w:hint="eastAsia" w:ascii="宋体" w:hAnsi="宋体"/>
          <w:sz w:val="24"/>
          <w:u w:val="single"/>
        </w:rPr>
        <w:t xml:space="preserve">        </w:t>
      </w:r>
      <w:r>
        <w:rPr>
          <w:rFonts w:hint="eastAsia" w:ascii="宋体" w:hAnsi="宋体"/>
          <w:sz w:val="24"/>
          <w:u w:val="single"/>
          <w:lang w:val="en-US" w:eastAsia="zh-CN"/>
        </w:rPr>
        <w:t xml:space="preserve">  </w:t>
      </w:r>
    </w:p>
    <w:p w14:paraId="0FF3A314">
      <w:pPr>
        <w:spacing w:line="480" w:lineRule="auto"/>
        <w:rPr>
          <w:rFonts w:hint="eastAsia" w:ascii="宋体" w:hAnsi="宋体"/>
          <w:sz w:val="24"/>
          <w:u w:val="single"/>
        </w:rPr>
      </w:pPr>
    </w:p>
    <w:p w14:paraId="3D121AC2">
      <w:pPr>
        <w:spacing w:line="480" w:lineRule="auto"/>
        <w:ind w:firstLine="480" w:firstLineChars="200"/>
        <w:rPr>
          <w:rFonts w:hint="eastAsia" w:ascii="宋体" w:hAnsi="宋体"/>
          <w:sz w:val="24"/>
          <w:u w:val="single"/>
          <w:lang w:val="en-US" w:eastAsia="zh-CN"/>
        </w:rPr>
      </w:pPr>
      <w:r>
        <w:rPr>
          <w:rFonts w:hint="eastAsia" w:ascii="宋体" w:hAnsi="宋体"/>
          <w:sz w:val="24"/>
          <w:lang w:val="en-US" w:eastAsia="zh-CN"/>
        </w:rPr>
        <w:t>学号</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none"/>
          <w:lang w:val="en-US" w:eastAsia="zh-CN"/>
        </w:rPr>
        <w:t>姓名</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none"/>
          <w:lang w:eastAsia="zh-CN"/>
        </w:rPr>
        <w:t>，</w:t>
      </w:r>
      <w:r>
        <w:rPr>
          <w:rFonts w:hint="eastAsia" w:ascii="宋体" w:hAnsi="宋体"/>
          <w:sz w:val="24"/>
          <w:u w:val="none"/>
          <w:lang w:val="en-US" w:eastAsia="zh-CN"/>
        </w:rPr>
        <w:t>提交了本年度家庭经济困难认定的申请材料，根据《上海理工大学家庭经济困难学生认定办法》中的认定标准采取划分家庭人均月收入评定范围和民主评议相结合的方法，该生家庭人均月收入为</w:t>
      </w:r>
      <w:r>
        <w:rPr>
          <w:rFonts w:hint="eastAsia" w:ascii="宋体" w:hAnsi="宋体"/>
          <w:sz w:val="24"/>
          <w:u w:val="single"/>
          <w:lang w:val="en-US" w:eastAsia="zh-CN"/>
        </w:rPr>
        <w:t xml:space="preserve">       </w:t>
      </w:r>
      <w:r>
        <w:rPr>
          <w:rFonts w:hint="eastAsia" w:ascii="宋体" w:hAnsi="宋体"/>
          <w:sz w:val="24"/>
          <w:u w:val="none"/>
          <w:lang w:val="en-US" w:eastAsia="zh-CN"/>
        </w:rPr>
        <w:t>，经学生自述与辅导员调查，但该生家庭特殊情况：</w:t>
      </w:r>
      <w:r>
        <w:rPr>
          <w:rFonts w:hint="eastAsia" w:ascii="宋体" w:hAnsi="宋体"/>
          <w:sz w:val="24"/>
          <w:u w:val="single"/>
          <w:lang w:val="en-US" w:eastAsia="zh-CN"/>
        </w:rPr>
        <w:t xml:space="preserve">                                                 </w:t>
      </w:r>
    </w:p>
    <w:p w14:paraId="65E567DE">
      <w:pPr>
        <w:spacing w:line="480" w:lineRule="auto"/>
        <w:rPr>
          <w:rFonts w:hint="eastAsia" w:ascii="宋体" w:hAnsi="宋体"/>
          <w:sz w:val="24"/>
          <w:u w:val="single"/>
          <w:lang w:val="en-US" w:eastAsia="zh-CN"/>
        </w:rPr>
      </w:pPr>
      <w:r>
        <w:rPr>
          <w:rFonts w:hint="eastAsia" w:ascii="宋体" w:hAnsi="宋体"/>
          <w:sz w:val="24"/>
          <w:u w:val="single"/>
          <w:lang w:val="en-US" w:eastAsia="zh-CN"/>
        </w:rPr>
        <w:t xml:space="preserve">                                                                     </w:t>
      </w:r>
    </w:p>
    <w:p w14:paraId="61DA5FED">
      <w:pPr>
        <w:spacing w:line="480" w:lineRule="auto"/>
        <w:rPr>
          <w:rFonts w:hint="eastAsia" w:ascii="宋体" w:hAnsi="宋体"/>
          <w:sz w:val="24"/>
          <w:u w:val="single"/>
          <w:lang w:val="en-US" w:eastAsia="zh-CN"/>
        </w:rPr>
      </w:pPr>
      <w:r>
        <w:rPr>
          <w:rFonts w:hint="eastAsia" w:ascii="宋体" w:hAnsi="宋体"/>
          <w:sz w:val="24"/>
          <w:u w:val="single"/>
          <w:lang w:val="en-US" w:eastAsia="zh-CN"/>
        </w:rPr>
        <w:t xml:space="preserve">                                                                     </w:t>
      </w:r>
    </w:p>
    <w:p w14:paraId="246FD397">
      <w:pPr>
        <w:spacing w:line="480" w:lineRule="auto"/>
        <w:rPr>
          <w:rFonts w:hint="eastAsia" w:ascii="宋体" w:hAnsi="宋体"/>
          <w:sz w:val="24"/>
          <w:u w:val="single"/>
          <w:lang w:val="en-US" w:eastAsia="zh-CN"/>
        </w:rPr>
      </w:pPr>
      <w:r>
        <w:rPr>
          <w:rFonts w:hint="eastAsia" w:ascii="宋体" w:hAnsi="宋体"/>
          <w:sz w:val="24"/>
          <w:u w:val="none"/>
          <w:lang w:val="en-US" w:eastAsia="zh-CN"/>
        </w:rPr>
        <w:t>该生在校生活表现：</w:t>
      </w:r>
      <w:r>
        <w:rPr>
          <w:rFonts w:hint="eastAsia" w:ascii="宋体" w:hAnsi="宋体"/>
          <w:sz w:val="24"/>
          <w:u w:val="single"/>
          <w:lang w:val="en-US" w:eastAsia="zh-CN"/>
        </w:rPr>
        <w:t xml:space="preserve">                                                  </w:t>
      </w:r>
    </w:p>
    <w:p w14:paraId="18E743B3">
      <w:pPr>
        <w:spacing w:line="480" w:lineRule="auto"/>
        <w:ind w:left="480" w:hanging="480" w:hangingChars="200"/>
        <w:rPr>
          <w:rFonts w:hint="eastAsia" w:ascii="宋体" w:hAnsi="宋体"/>
          <w:sz w:val="24"/>
          <w:lang w:val="en-US" w:eastAsia="zh-CN"/>
        </w:rPr>
      </w:pPr>
      <w:r>
        <w:rPr>
          <w:rFonts w:hint="eastAsia" w:ascii="宋体" w:hAnsi="宋体"/>
          <w:sz w:val="24"/>
          <w:u w:val="single"/>
          <w:lang w:val="en-US" w:eastAsia="zh-CN"/>
        </w:rPr>
        <w:t xml:space="preserve">                                                                     </w:t>
      </w:r>
      <w:r>
        <w:rPr>
          <w:rFonts w:hint="eastAsia" w:ascii="宋体" w:hAnsi="宋体"/>
          <w:sz w:val="24"/>
        </w:rPr>
        <w:t>经</w:t>
      </w:r>
      <w:r>
        <w:rPr>
          <w:rFonts w:hint="eastAsia" w:ascii="宋体" w:hAnsi="宋体"/>
          <w:sz w:val="24"/>
          <w:lang w:val="en-US" w:eastAsia="zh-CN"/>
        </w:rPr>
        <w:t>民主评议小组成</w:t>
      </w:r>
      <w:r>
        <w:rPr>
          <w:rFonts w:hint="eastAsia" w:ascii="宋体" w:hAnsi="宋体"/>
          <w:sz w:val="24"/>
        </w:rPr>
        <w:t>员对</w:t>
      </w:r>
      <w:r>
        <w:rPr>
          <w:rFonts w:hint="eastAsia" w:ascii="宋体" w:hAnsi="宋体"/>
          <w:sz w:val="24"/>
          <w:lang w:val="en-US" w:eastAsia="zh-CN"/>
        </w:rPr>
        <w:t>该生</w:t>
      </w:r>
      <w:r>
        <w:rPr>
          <w:rFonts w:hint="eastAsia" w:ascii="宋体" w:hAnsi="宋体"/>
          <w:sz w:val="24"/>
          <w:u w:val="none"/>
          <w:lang w:val="en-US" w:eastAsia="zh-CN"/>
        </w:rPr>
        <w:t>提供的认定申请资料和综合表现</w:t>
      </w:r>
      <w:r>
        <w:rPr>
          <w:rFonts w:hint="eastAsia" w:ascii="宋体" w:hAnsi="宋体"/>
          <w:sz w:val="24"/>
        </w:rPr>
        <w:t>进行了认真</w:t>
      </w:r>
      <w:r>
        <w:rPr>
          <w:rFonts w:hint="eastAsia" w:ascii="宋体" w:hAnsi="宋体"/>
          <w:sz w:val="24"/>
          <w:lang w:val="en-US" w:eastAsia="zh-CN"/>
        </w:rPr>
        <w:t>核</w:t>
      </w:r>
    </w:p>
    <w:p w14:paraId="67A023CE">
      <w:pPr>
        <w:spacing w:line="480" w:lineRule="auto"/>
        <w:ind w:left="480" w:hanging="480" w:hangingChars="200"/>
        <w:rPr>
          <w:rFonts w:hint="default" w:ascii="宋体" w:hAnsi="宋体" w:eastAsia="宋体"/>
          <w:sz w:val="24"/>
          <w:u w:val="single"/>
          <w:lang w:val="en-US" w:eastAsia="zh-CN"/>
        </w:rPr>
      </w:pPr>
      <w:r>
        <w:rPr>
          <w:rFonts w:hint="eastAsia" w:ascii="宋体" w:hAnsi="宋体"/>
          <w:sz w:val="24"/>
          <w:lang w:val="en-US" w:eastAsia="zh-CN"/>
        </w:rPr>
        <w:t>实和讨论</w:t>
      </w:r>
      <w:r>
        <w:rPr>
          <w:rFonts w:hint="eastAsia" w:ascii="宋体" w:hAnsi="宋体"/>
          <w:sz w:val="24"/>
        </w:rPr>
        <w:t>。经集体研究讨论决定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认定为家庭经济</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w:t>
      </w:r>
    </w:p>
    <w:p w14:paraId="5C2C5FF6">
      <w:pPr>
        <w:spacing w:line="480" w:lineRule="auto"/>
        <w:ind w:right="480"/>
        <w:rPr>
          <w:rFonts w:hint="eastAsia" w:ascii="宋体" w:hAnsi="宋体" w:cs="宋体"/>
          <w:kern w:val="0"/>
          <w:sz w:val="24"/>
          <w:lang w:val="en-US" w:eastAsia="zh-CN"/>
        </w:rPr>
      </w:pPr>
    </w:p>
    <w:p w14:paraId="21369161">
      <w:pPr>
        <w:spacing w:line="480" w:lineRule="auto"/>
        <w:ind w:right="480" w:firstLine="1920" w:firstLineChars="800"/>
        <w:rPr>
          <w:rFonts w:hint="eastAsia" w:ascii="宋体" w:hAnsi="宋体"/>
          <w:sz w:val="24"/>
          <w:u w:val="single"/>
        </w:rPr>
      </w:pPr>
      <w:r>
        <w:rPr>
          <w:rFonts w:hint="eastAsia" w:ascii="宋体" w:hAnsi="宋体" w:cs="宋体"/>
          <w:kern w:val="0"/>
          <w:sz w:val="24"/>
          <w:lang w:val="en-US" w:eastAsia="zh-CN"/>
        </w:rPr>
        <w:t>民主评议小组成员</w:t>
      </w:r>
      <w:r>
        <w:rPr>
          <w:rFonts w:hint="eastAsia" w:ascii="宋体" w:hAnsi="宋体" w:cs="宋体"/>
          <w:kern w:val="0"/>
          <w:sz w:val="24"/>
        </w:rPr>
        <w:t>签字:</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p>
    <w:p w14:paraId="3CA9179F">
      <w:pPr>
        <w:spacing w:line="480" w:lineRule="auto"/>
        <w:ind w:right="480" w:firstLine="1920" w:firstLineChars="800"/>
        <w:rPr>
          <w:rFonts w:hint="eastAsia" w:ascii="宋体" w:hAnsi="宋体" w:cs="宋体"/>
          <w:kern w:val="0"/>
          <w:sz w:val="24"/>
          <w:u w:val="single"/>
        </w:rPr>
      </w:pPr>
      <w:r>
        <w:rPr>
          <w:rFonts w:hint="eastAsia" w:ascii="宋体" w:hAnsi="宋体" w:cs="宋体"/>
          <w:kern w:val="0"/>
          <w:sz w:val="24"/>
          <w:lang w:val="en-US" w:eastAsia="zh-CN"/>
        </w:rPr>
        <w:t>民主评议小组组长</w:t>
      </w:r>
      <w:r>
        <w:rPr>
          <w:rFonts w:hint="eastAsia" w:ascii="宋体" w:hAnsi="宋体" w:cs="宋体"/>
          <w:kern w:val="0"/>
          <w:sz w:val="24"/>
        </w:rPr>
        <w:t>签字:</w:t>
      </w:r>
      <w:r>
        <w:rPr>
          <w:rFonts w:hint="eastAsia" w:ascii="宋体" w:hAnsi="宋体" w:cs="宋体"/>
          <w:kern w:val="0"/>
          <w:sz w:val="24"/>
          <w:u w:val="single"/>
        </w:rPr>
        <w:t xml:space="preserve">               </w:t>
      </w:r>
    </w:p>
    <w:p w14:paraId="64DF7014">
      <w:pPr>
        <w:rPr>
          <w:rFonts w:hint="eastAsia" w:ascii="宋体" w:hAnsi="宋体" w:cs="宋体"/>
          <w:kern w:val="0"/>
          <w:sz w:val="24"/>
          <w:u w:val="single"/>
        </w:rPr>
      </w:pPr>
      <w:r>
        <w:rPr>
          <w:rFonts w:hint="eastAsia" w:ascii="宋体" w:hAnsi="宋体" w:cs="宋体"/>
          <w:kern w:val="0"/>
          <w:sz w:val="24"/>
        </w:rPr>
        <w:t xml:space="preserve">                日期：</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p>
    <w:p w14:paraId="514FC050">
      <w:pPr>
        <w:rPr>
          <w:rFonts w:hint="eastAsia" w:ascii="宋体" w:hAnsi="宋体" w:cs="宋体"/>
          <w:kern w:val="0"/>
          <w:sz w:val="24"/>
          <w:u w:val="single"/>
        </w:rPr>
      </w:pPr>
    </w:p>
    <w:p w14:paraId="4E0037F7">
      <w:pPr>
        <w:rPr>
          <w:rFonts w:hint="eastAsia" w:ascii="宋体" w:hAnsi="宋体" w:cs="宋体"/>
          <w:kern w:val="0"/>
          <w:sz w:val="24"/>
          <w:u w:val="single"/>
        </w:rPr>
      </w:pPr>
    </w:p>
    <w:p w14:paraId="01BAC952">
      <w:pPr>
        <w:rPr>
          <w:rFonts w:hint="eastAsia" w:ascii="宋体" w:hAnsi="宋体" w:cs="宋体"/>
          <w:kern w:val="0"/>
          <w:sz w:val="24"/>
          <w:u w:val="single"/>
        </w:rPr>
      </w:pPr>
    </w:p>
    <w:p w14:paraId="4E9D28BB">
      <w:pPr>
        <w:rPr>
          <w:rFonts w:hint="eastAsia" w:ascii="宋体" w:hAnsi="宋体" w:cs="宋体"/>
          <w:kern w:val="0"/>
          <w:sz w:val="24"/>
          <w:u w:val="single"/>
        </w:rPr>
      </w:pPr>
    </w:p>
    <w:p w14:paraId="4CC65C6F">
      <w:pPr>
        <w:rPr>
          <w:rFonts w:hint="eastAsia" w:ascii="宋体" w:hAnsi="宋体" w:cs="宋体"/>
          <w:kern w:val="0"/>
          <w:sz w:val="24"/>
          <w:u w:val="single"/>
        </w:rPr>
      </w:pPr>
    </w:p>
    <w:p w14:paraId="3FBBEBAC">
      <w:pPr>
        <w:spacing w:line="360" w:lineRule="auto"/>
        <w:jc w:val="center"/>
        <w:rPr>
          <w:rFonts w:hint="default" w:ascii="宋体" w:hAnsi="宋体" w:eastAsia="宋体"/>
          <w:b/>
          <w:sz w:val="32"/>
          <w:szCs w:val="32"/>
          <w:lang w:val="en-US" w:eastAsia="zh-CN"/>
        </w:rPr>
      </w:pPr>
      <w:r>
        <w:rPr>
          <w:rFonts w:hint="eastAsia" w:ascii="宋体" w:hAnsi="宋体"/>
          <w:b/>
          <w:sz w:val="32"/>
          <w:szCs w:val="32"/>
          <w:lang w:val="en-US" w:eastAsia="zh-CN"/>
        </w:rPr>
        <w:t>特殊情况困难学生评议</w:t>
      </w:r>
      <w:r>
        <w:rPr>
          <w:rFonts w:hint="eastAsia" w:ascii="宋体" w:hAnsi="宋体"/>
          <w:b/>
          <w:sz w:val="32"/>
          <w:szCs w:val="32"/>
        </w:rPr>
        <w:t>会议纪要</w:t>
      </w:r>
      <w:r>
        <w:rPr>
          <w:rFonts w:hint="eastAsia" w:ascii="宋体" w:hAnsi="宋体"/>
          <w:b/>
          <w:sz w:val="32"/>
          <w:szCs w:val="32"/>
          <w:lang w:eastAsia="zh-CN"/>
        </w:rPr>
        <w:t>（</w:t>
      </w:r>
      <w:r>
        <w:rPr>
          <w:rFonts w:hint="eastAsia" w:ascii="宋体" w:hAnsi="宋体"/>
          <w:b/>
          <w:sz w:val="32"/>
          <w:szCs w:val="32"/>
          <w:lang w:val="en-US" w:eastAsia="zh-CN"/>
        </w:rPr>
        <w:t>学院）</w:t>
      </w:r>
    </w:p>
    <w:p w14:paraId="07163967">
      <w:pPr>
        <w:spacing w:line="360" w:lineRule="auto"/>
        <w:ind w:firstLine="420"/>
        <w:jc w:val="center"/>
        <w:rPr>
          <w:rFonts w:hint="eastAsia" w:ascii="宋体" w:hAnsi="宋体"/>
          <w:b/>
          <w:sz w:val="24"/>
        </w:rPr>
      </w:pPr>
    </w:p>
    <w:p w14:paraId="7B319B90">
      <w:pPr>
        <w:spacing w:line="480" w:lineRule="auto"/>
        <w:rPr>
          <w:rFonts w:hint="eastAsia" w:ascii="宋体" w:hAnsi="宋体"/>
          <w:sz w:val="24"/>
          <w:u w:val="single"/>
        </w:rPr>
      </w:pPr>
      <w:r>
        <w:rPr>
          <w:rFonts w:hint="eastAsia" w:ascii="宋体" w:hAnsi="宋体" w:cs="宋体"/>
          <w:b/>
          <w:kern w:val="0"/>
          <w:sz w:val="24"/>
        </w:rPr>
        <w:t xml:space="preserve">学院： </w:t>
      </w:r>
      <w:r>
        <w:rPr>
          <w:rFonts w:hint="eastAsia" w:ascii="宋体" w:hAnsi="宋体" w:cs="宋体"/>
          <w:b/>
          <w:kern w:val="0"/>
          <w:sz w:val="24"/>
          <w:u w:val="single"/>
        </w:rPr>
        <w:t xml:space="preserve">                           </w:t>
      </w:r>
      <w:r>
        <w:rPr>
          <w:rFonts w:hint="eastAsia" w:ascii="宋体" w:hAnsi="宋体" w:cs="宋体"/>
          <w:b/>
          <w:kern w:val="0"/>
          <w:sz w:val="24"/>
        </w:rPr>
        <w:t>（公章）   会议记录：</w:t>
      </w:r>
      <w:r>
        <w:rPr>
          <w:rFonts w:hint="eastAsia" w:ascii="宋体" w:hAnsi="宋体"/>
          <w:sz w:val="24"/>
          <w:u w:val="single"/>
        </w:rPr>
        <w:t xml:space="preserve">            </w:t>
      </w:r>
    </w:p>
    <w:p w14:paraId="0AB3F8C5">
      <w:pPr>
        <w:spacing w:line="480" w:lineRule="auto"/>
        <w:rPr>
          <w:rFonts w:hint="eastAsia" w:ascii="宋体" w:hAnsi="宋体" w:cs="宋体"/>
          <w:b/>
          <w:kern w:val="0"/>
          <w:sz w:val="24"/>
        </w:rPr>
      </w:pPr>
      <w:r>
        <w:rPr>
          <w:rFonts w:hint="eastAsia" w:ascii="宋体" w:hAnsi="宋体"/>
          <w:sz w:val="24"/>
        </w:rPr>
        <w:t>时间：</w:t>
      </w:r>
      <w:r>
        <w:rPr>
          <w:rFonts w:hint="eastAsia" w:ascii="宋体" w:hAnsi="宋体"/>
          <w:sz w:val="24"/>
          <w:u w:val="single"/>
        </w:rPr>
        <w:t xml:space="preserve">                            </w:t>
      </w:r>
      <w:r>
        <w:rPr>
          <w:rFonts w:hint="eastAsia" w:ascii="宋体" w:hAnsi="宋体"/>
          <w:sz w:val="24"/>
        </w:rPr>
        <w:t xml:space="preserve"> 地点：</w:t>
      </w:r>
      <w:r>
        <w:rPr>
          <w:rFonts w:hint="eastAsia" w:ascii="宋体" w:hAnsi="宋体"/>
          <w:sz w:val="24"/>
          <w:u w:val="single"/>
        </w:rPr>
        <w:t xml:space="preserve">                            </w:t>
      </w:r>
    </w:p>
    <w:p w14:paraId="2601354F">
      <w:pPr>
        <w:spacing w:line="480" w:lineRule="auto"/>
        <w:rPr>
          <w:rFonts w:hint="eastAsia" w:ascii="宋体" w:hAnsi="宋体"/>
          <w:sz w:val="24"/>
        </w:rPr>
      </w:pPr>
      <w:r>
        <w:rPr>
          <w:rFonts w:hint="eastAsia" w:ascii="宋体" w:hAnsi="宋体" w:cs="宋体"/>
          <w:kern w:val="0"/>
          <w:sz w:val="24"/>
        </w:rPr>
        <w:t>学院认定工作组总人数：</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sz w:val="24"/>
        </w:rPr>
        <w:t>实到人数：</w:t>
      </w:r>
      <w:r>
        <w:rPr>
          <w:rFonts w:hint="eastAsia" w:ascii="宋体" w:hAnsi="宋体"/>
          <w:sz w:val="24"/>
          <w:u w:val="single"/>
        </w:rPr>
        <w:t xml:space="preserve">        </w:t>
      </w:r>
      <w:r>
        <w:rPr>
          <w:rFonts w:hint="eastAsia" w:ascii="宋体" w:hAnsi="宋体"/>
          <w:szCs w:val="21"/>
        </w:rPr>
        <w:t>（不少于应到人数的80%）</w:t>
      </w:r>
      <w:r>
        <w:rPr>
          <w:rFonts w:hint="eastAsia" w:ascii="宋体" w:hAnsi="宋体"/>
          <w:sz w:val="24"/>
        </w:rPr>
        <w:t xml:space="preserve">  </w:t>
      </w:r>
    </w:p>
    <w:p w14:paraId="3B319FAC">
      <w:pPr>
        <w:spacing w:line="480" w:lineRule="auto"/>
        <w:rPr>
          <w:rFonts w:hint="eastAsia" w:ascii="宋体" w:hAnsi="宋体"/>
          <w:sz w:val="24"/>
          <w:u w:val="single"/>
        </w:rPr>
      </w:pPr>
    </w:p>
    <w:p w14:paraId="1A6D07C1">
      <w:pPr>
        <w:spacing w:line="480" w:lineRule="auto"/>
        <w:ind w:firstLine="480" w:firstLineChars="200"/>
        <w:rPr>
          <w:rFonts w:hint="eastAsia" w:ascii="宋体" w:hAnsi="宋体" w:eastAsia="宋体"/>
          <w:sz w:val="24"/>
          <w:u w:val="single"/>
          <w:lang w:val="en-US" w:eastAsia="zh-CN"/>
        </w:rPr>
      </w:pPr>
      <w:r>
        <w:rPr>
          <w:rFonts w:hint="eastAsia" w:ascii="宋体" w:hAnsi="宋体"/>
          <w:sz w:val="24"/>
          <w:lang w:val="en-US" w:eastAsia="zh-CN"/>
        </w:rPr>
        <w:t>学院认定工作组对</w:t>
      </w:r>
      <w:r>
        <w:rPr>
          <w:rFonts w:hint="eastAsia" w:ascii="宋体" w:hAnsi="宋体"/>
          <w:sz w:val="24"/>
        </w:rPr>
        <w:t>已通过民主评议的申请困难认定</w:t>
      </w:r>
      <w:r>
        <w:rPr>
          <w:rFonts w:hint="eastAsia" w:ascii="宋体" w:hAnsi="宋体"/>
          <w:sz w:val="24"/>
          <w:lang w:val="en-US" w:eastAsia="zh-CN"/>
        </w:rPr>
        <w:t>的同学</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lang w:val="en-US" w:eastAsia="zh-CN"/>
        </w:rPr>
        <w:t>学号</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none"/>
          <w:lang w:val="en-US" w:eastAsia="zh-CN"/>
        </w:rPr>
        <w:t>姓名</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rPr>
        <w:t>进行了认真审核。经集体研究讨论决定，结论如下：</w:t>
      </w:r>
      <w:r>
        <w:rPr>
          <w:rFonts w:hint="eastAsia" w:ascii="宋体" w:hAnsi="宋体"/>
          <w:sz w:val="24"/>
          <w:lang w:eastAsia="zh-CN"/>
        </w:rPr>
        <w:t>（</w:t>
      </w:r>
      <w:r>
        <w:rPr>
          <w:rFonts w:hint="eastAsia" w:ascii="宋体" w:hAnsi="宋体"/>
          <w:sz w:val="24"/>
        </w:rPr>
        <w:t>同意</w:t>
      </w:r>
      <w:r>
        <w:rPr>
          <w:rFonts w:hint="eastAsia" w:ascii="宋体" w:hAnsi="宋体"/>
          <w:sz w:val="24"/>
          <w:lang w:eastAsia="zh-CN"/>
        </w:rPr>
        <w:t>、</w:t>
      </w:r>
      <w:r>
        <w:rPr>
          <w:rFonts w:hint="eastAsia" w:ascii="宋体" w:hAnsi="宋体"/>
          <w:sz w:val="24"/>
          <w:lang w:val="en-US" w:eastAsia="zh-CN"/>
        </w:rPr>
        <w:t>不同意）（请勾选）</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同学的困难认定民主评议意见，</w:t>
      </w:r>
      <w:r>
        <w:rPr>
          <w:rFonts w:hint="eastAsia" w:ascii="宋体" w:hAnsi="宋体"/>
          <w:sz w:val="24"/>
          <w:lang w:eastAsia="zh-CN"/>
        </w:rPr>
        <w:t>（</w:t>
      </w:r>
      <w:r>
        <w:rPr>
          <w:rFonts w:hint="eastAsia" w:ascii="宋体" w:hAnsi="宋体"/>
          <w:sz w:val="24"/>
        </w:rPr>
        <w:t>同意</w:t>
      </w:r>
      <w:r>
        <w:rPr>
          <w:rFonts w:hint="eastAsia" w:ascii="宋体" w:hAnsi="宋体"/>
          <w:sz w:val="24"/>
          <w:lang w:eastAsia="zh-CN"/>
        </w:rPr>
        <w:t>、</w:t>
      </w:r>
      <w:r>
        <w:rPr>
          <w:rFonts w:hint="eastAsia" w:ascii="宋体" w:hAnsi="宋体"/>
          <w:sz w:val="24"/>
          <w:lang w:val="en-US" w:eastAsia="zh-CN"/>
        </w:rPr>
        <w:t>不同意）（请勾选）</w:t>
      </w:r>
      <w:r>
        <w:rPr>
          <w:rFonts w:hint="eastAsia" w:ascii="宋体" w:hAnsi="宋体"/>
          <w:sz w:val="24"/>
        </w:rPr>
        <w:t>认定为</w:t>
      </w:r>
      <w:r>
        <w:rPr>
          <w:rFonts w:hint="eastAsia" w:ascii="宋体" w:hAnsi="宋体"/>
          <w:sz w:val="24"/>
          <w:lang w:val="en-US" w:eastAsia="zh-CN"/>
        </w:rPr>
        <w:t>家庭经济</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lang w:eastAsia="zh-CN"/>
        </w:rPr>
        <w:t>。</w:t>
      </w:r>
    </w:p>
    <w:p w14:paraId="7D8578B3">
      <w:pPr>
        <w:spacing w:line="480" w:lineRule="auto"/>
        <w:rPr>
          <w:rFonts w:hint="eastAsia" w:ascii="宋体" w:hAnsi="宋体"/>
          <w:sz w:val="24"/>
          <w:u w:val="single"/>
        </w:rPr>
      </w:pPr>
    </w:p>
    <w:p w14:paraId="394BCA70">
      <w:pPr>
        <w:spacing w:line="480" w:lineRule="auto"/>
        <w:ind w:right="480" w:firstLine="720" w:firstLineChars="300"/>
        <w:rPr>
          <w:rFonts w:hint="eastAsia" w:ascii="宋体" w:hAnsi="宋体" w:cs="宋体"/>
          <w:kern w:val="0"/>
          <w:sz w:val="24"/>
          <w:u w:val="single"/>
          <w:lang w:val="en-US" w:eastAsia="zh-CN"/>
        </w:rPr>
      </w:pPr>
      <w:r>
        <w:rPr>
          <w:rFonts w:hint="eastAsia" w:ascii="宋体" w:hAnsi="宋体" w:cs="宋体"/>
          <w:kern w:val="0"/>
          <w:sz w:val="24"/>
        </w:rPr>
        <w:t>学院认定工作组</w:t>
      </w:r>
      <w:r>
        <w:rPr>
          <w:rFonts w:hint="eastAsia" w:ascii="宋体" w:hAnsi="宋体" w:cs="宋体"/>
          <w:kern w:val="0"/>
          <w:sz w:val="24"/>
          <w:lang w:val="en-US" w:eastAsia="zh-CN"/>
        </w:rPr>
        <w:t>成员</w:t>
      </w:r>
      <w:r>
        <w:rPr>
          <w:rFonts w:hint="eastAsia" w:ascii="宋体" w:hAnsi="宋体" w:cs="宋体"/>
          <w:kern w:val="0"/>
          <w:sz w:val="24"/>
        </w:rPr>
        <w:t>签字:</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p>
    <w:p w14:paraId="6AAA1272">
      <w:pPr>
        <w:spacing w:line="480" w:lineRule="auto"/>
        <w:ind w:right="480"/>
        <w:rPr>
          <w:rFonts w:hint="eastAsia" w:ascii="宋体" w:hAnsi="宋体" w:cs="宋体"/>
          <w:kern w:val="0"/>
          <w:sz w:val="24"/>
          <w:u w:val="single"/>
        </w:rPr>
      </w:pPr>
    </w:p>
    <w:p w14:paraId="71BFEEF9">
      <w:pPr>
        <w:spacing w:line="480" w:lineRule="auto"/>
        <w:ind w:right="480" w:firstLine="720" w:firstLineChars="300"/>
        <w:rPr>
          <w:rFonts w:hint="eastAsia" w:ascii="宋体" w:hAnsi="宋体" w:cs="宋体"/>
          <w:kern w:val="0"/>
          <w:sz w:val="24"/>
          <w:u w:val="single"/>
        </w:rPr>
      </w:pPr>
      <w:r>
        <w:rPr>
          <w:rFonts w:hint="eastAsia" w:ascii="宋体" w:hAnsi="宋体" w:cs="宋体"/>
          <w:kern w:val="0"/>
          <w:sz w:val="24"/>
        </w:rPr>
        <w:t>学院认定工作组组长签字:</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p>
    <w:p w14:paraId="43B94027">
      <w:pPr>
        <w:spacing w:line="480" w:lineRule="auto"/>
        <w:ind w:right="480" w:firstLine="720" w:firstLineChars="300"/>
        <w:rPr>
          <w:rFonts w:ascii="宋体" w:hAnsi="宋体" w:cs="宋体"/>
          <w:kern w:val="0"/>
          <w:sz w:val="24"/>
        </w:rPr>
      </w:pPr>
      <w:r>
        <w:rPr>
          <w:rFonts w:hint="eastAsia" w:ascii="宋体" w:hAnsi="宋体" w:cs="宋体"/>
          <w:kern w:val="0"/>
          <w:sz w:val="24"/>
        </w:rPr>
        <w:t>日期：</w:t>
      </w:r>
      <w:r>
        <w:rPr>
          <w:rFonts w:hint="eastAsia" w:ascii="宋体" w:hAnsi="宋体" w:cs="宋体"/>
          <w:kern w:val="0"/>
          <w:sz w:val="24"/>
          <w:u w:val="single"/>
        </w:rPr>
        <w:t xml:space="preserve">               </w:t>
      </w:r>
    </w:p>
    <w:p w14:paraId="46A05F13">
      <w:pPr>
        <w:rPr>
          <w:rFonts w:hint="eastAsia" w:ascii="宋体" w:hAnsi="宋体" w:cs="宋体"/>
          <w:kern w:val="0"/>
          <w:sz w:val="24"/>
          <w:u w:val="single"/>
        </w:rPr>
      </w:pPr>
    </w:p>
    <w:p w14:paraId="3D695177">
      <w:pPr>
        <w:rPr>
          <w:rFonts w:hint="eastAsia" w:ascii="宋体" w:hAnsi="宋体" w:cs="宋体"/>
          <w:kern w:val="0"/>
          <w:sz w:val="24"/>
          <w:u w:val="single"/>
        </w:rPr>
      </w:pPr>
    </w:p>
    <w:p w14:paraId="5EF5832B">
      <w:pPr>
        <w:rPr>
          <w:rFonts w:hint="eastAsia" w:ascii="宋体" w:hAnsi="宋体" w:cs="宋体"/>
          <w:kern w:val="0"/>
          <w:sz w:val="24"/>
          <w:u w:val="single"/>
        </w:rPr>
      </w:pPr>
    </w:p>
    <w:p w14:paraId="0D3B311B">
      <w:pPr>
        <w:rPr>
          <w:rFonts w:hint="eastAsia" w:ascii="宋体" w:hAnsi="宋体" w:cs="宋体"/>
          <w:kern w:val="0"/>
          <w:sz w:val="24"/>
          <w:u w:val="single"/>
        </w:rPr>
      </w:pPr>
    </w:p>
    <w:p w14:paraId="581C95B3">
      <w:pPr>
        <w:rPr>
          <w:rFonts w:hint="eastAsia" w:ascii="宋体" w:hAnsi="宋体" w:cs="宋体"/>
          <w:kern w:val="0"/>
          <w:sz w:val="24"/>
          <w:u w:val="single"/>
        </w:rPr>
      </w:pPr>
    </w:p>
    <w:p w14:paraId="50FD5C13">
      <w:pPr>
        <w:rPr>
          <w:rFonts w:hint="eastAsia" w:ascii="宋体" w:hAnsi="宋体" w:cs="宋体"/>
          <w:kern w:val="0"/>
          <w:sz w:val="24"/>
          <w:u w:val="singl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zMGJkYzEwYmU1YjNhZTFlODIxMmY5YTA1NDliY2QifQ=="/>
  </w:docVars>
  <w:rsids>
    <w:rsidRoot w:val="00000000"/>
    <w:rsid w:val="0FCF0959"/>
    <w:rsid w:val="1FDC4E31"/>
    <w:rsid w:val="42C05092"/>
    <w:rsid w:val="465819DE"/>
    <w:rsid w:val="62290AD8"/>
    <w:rsid w:val="7A701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462</Words>
  <Characters>464</Characters>
  <Lines>0</Lines>
  <Paragraphs>0</Paragraphs>
  <TotalTime>2</TotalTime>
  <ScaleCrop>false</ScaleCrop>
  <LinksUpToDate>false</LinksUpToDate>
  <CharactersWithSpaces>1314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2024-06-24T00:49:03Z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499A3F23884C4BA995E7CF896BE057E3_12</vt:lpwstr>
  </property>
</Properties>
</file>