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D7" w:rsidRPr="00BC74DD" w:rsidRDefault="009010D7" w:rsidP="009010D7">
      <w:pPr>
        <w:widowControl/>
        <w:spacing w:line="500" w:lineRule="exact"/>
        <w:jc w:val="left"/>
        <w:rPr>
          <w:rFonts w:ascii="宋体" w:eastAsia="宋体" w:hAnsi="宋体" w:cs="宋体"/>
          <w:color w:val="333333"/>
          <w:kern w:val="0"/>
          <w:szCs w:val="21"/>
        </w:rPr>
      </w:pPr>
      <w:r w:rsidRPr="00BC74DD">
        <w:rPr>
          <w:rFonts w:ascii="黑体" w:eastAsia="黑体" w:hAnsi="华文中宋" w:cs="宋体" w:hint="eastAsia"/>
          <w:color w:val="333333"/>
          <w:kern w:val="0"/>
          <w:sz w:val="24"/>
          <w:szCs w:val="32"/>
        </w:rPr>
        <w:t>附件1</w:t>
      </w:r>
    </w:p>
    <w:p w:rsidR="009010D7" w:rsidRPr="00BC74DD" w:rsidRDefault="009010D7" w:rsidP="009010D7">
      <w:pPr>
        <w:widowControl/>
        <w:spacing w:line="440" w:lineRule="exact"/>
        <w:jc w:val="center"/>
        <w:rPr>
          <w:rFonts w:ascii="宋体" w:eastAsia="宋体" w:hAnsi="宋体" w:cs="宋体"/>
          <w:color w:val="333333"/>
          <w:kern w:val="0"/>
          <w:szCs w:val="21"/>
        </w:rPr>
      </w:pPr>
      <w:r w:rsidRPr="00BC74DD">
        <w:rPr>
          <w:rFonts w:ascii="黑体" w:eastAsia="黑体" w:hAnsi="黑体" w:cs="宋体" w:hint="eastAsia"/>
          <w:color w:val="333333"/>
          <w:spacing w:val="-4"/>
          <w:kern w:val="0"/>
          <w:sz w:val="28"/>
          <w:szCs w:val="24"/>
        </w:rPr>
        <w:t>关于举办</w:t>
      </w:r>
      <w:r w:rsidR="00700E06">
        <w:rPr>
          <w:rFonts w:ascii="黑体" w:eastAsia="黑体" w:hAnsi="黑体" w:cs="宋体" w:hint="eastAsia"/>
          <w:color w:val="333333"/>
          <w:spacing w:val="-4"/>
          <w:kern w:val="0"/>
          <w:sz w:val="28"/>
          <w:szCs w:val="24"/>
        </w:rPr>
        <w:t>上海理工大学</w:t>
      </w:r>
      <w:r w:rsidR="00E6312A">
        <w:rPr>
          <w:rFonts w:ascii="黑体" w:eastAsia="黑体" w:hAnsi="黑体" w:cs="宋体" w:hint="eastAsia"/>
          <w:color w:val="333333"/>
          <w:spacing w:val="-4"/>
          <w:kern w:val="0"/>
          <w:sz w:val="28"/>
          <w:szCs w:val="24"/>
        </w:rPr>
        <w:t>2019</w:t>
      </w:r>
      <w:r w:rsidR="000D00EB">
        <w:rPr>
          <w:rFonts w:ascii="黑体" w:eastAsia="黑体" w:hAnsi="黑体" w:cs="宋体" w:hint="eastAsia"/>
          <w:color w:val="333333"/>
          <w:spacing w:val="-4"/>
          <w:kern w:val="0"/>
          <w:sz w:val="28"/>
          <w:szCs w:val="24"/>
        </w:rPr>
        <w:t>年度辅导员素质</w:t>
      </w:r>
      <w:r w:rsidRPr="00BC74DD">
        <w:rPr>
          <w:rFonts w:ascii="黑体" w:eastAsia="黑体" w:hAnsi="黑体" w:cs="宋体" w:hint="eastAsia"/>
          <w:color w:val="333333"/>
          <w:spacing w:val="-4"/>
          <w:kern w:val="0"/>
          <w:sz w:val="28"/>
          <w:szCs w:val="24"/>
        </w:rPr>
        <w:t>能力大赛的通知</w:t>
      </w:r>
    </w:p>
    <w:p w:rsidR="009010D7" w:rsidRPr="00BC74DD" w:rsidRDefault="009010D7" w:rsidP="009010D7">
      <w:pPr>
        <w:widowControl/>
        <w:spacing w:line="440" w:lineRule="exact"/>
        <w:ind w:firstLineChars="200" w:firstLine="420"/>
        <w:jc w:val="left"/>
        <w:rPr>
          <w:rFonts w:ascii="宋体" w:eastAsia="宋体" w:hAnsi="宋体" w:cs="宋体"/>
          <w:color w:val="333333"/>
          <w:kern w:val="0"/>
          <w:szCs w:val="21"/>
        </w:rPr>
      </w:pPr>
    </w:p>
    <w:p w:rsidR="009010D7" w:rsidRPr="00BC74DD" w:rsidRDefault="007871AB" w:rsidP="009010D7">
      <w:pPr>
        <w:widowControl/>
        <w:spacing w:line="440" w:lineRule="exact"/>
        <w:ind w:firstLineChars="200" w:firstLine="480"/>
        <w:jc w:val="left"/>
        <w:rPr>
          <w:rFonts w:ascii="宋体" w:eastAsia="宋体" w:hAnsi="宋体" w:cs="宋体"/>
          <w:color w:val="333333"/>
          <w:kern w:val="0"/>
          <w:szCs w:val="21"/>
        </w:rPr>
      </w:pPr>
      <w:r>
        <w:rPr>
          <w:rFonts w:ascii="仿宋_GB2312" w:eastAsia="仿宋_GB2312" w:hAnsi="宋体" w:cs="宋体" w:hint="eastAsia"/>
          <w:color w:val="333333"/>
          <w:kern w:val="0"/>
          <w:sz w:val="24"/>
          <w:szCs w:val="24"/>
        </w:rPr>
        <w:t>为不断提升辅导员的理论水平、专业素养和宣讲能力</w:t>
      </w:r>
      <w:r w:rsidR="009010D7" w:rsidRPr="00BC74DD">
        <w:rPr>
          <w:rFonts w:ascii="仿宋_GB2312" w:eastAsia="仿宋_GB2312" w:hAnsi="宋体" w:cs="宋体" w:hint="eastAsia"/>
          <w:color w:val="333333"/>
          <w:kern w:val="0"/>
          <w:sz w:val="24"/>
          <w:szCs w:val="24"/>
        </w:rPr>
        <w:t>，</w:t>
      </w:r>
      <w:r>
        <w:rPr>
          <w:rFonts w:ascii="仿宋_GB2312" w:eastAsia="仿宋_GB2312" w:hAnsi="宋体" w:cs="宋体" w:hint="eastAsia"/>
          <w:color w:val="333333"/>
          <w:kern w:val="0"/>
          <w:sz w:val="24"/>
          <w:szCs w:val="24"/>
        </w:rPr>
        <w:t>全面提高辅导员工作的针对性和亲和力，促进辅导员队伍专业化职业化发展，</w:t>
      </w:r>
      <w:r w:rsidR="009010D7" w:rsidRPr="00BC74DD">
        <w:rPr>
          <w:rFonts w:ascii="仿宋_GB2312" w:eastAsia="仿宋_GB2312" w:hAnsi="宋体" w:cs="宋体" w:hint="eastAsia"/>
          <w:color w:val="333333"/>
          <w:kern w:val="0"/>
          <w:sz w:val="24"/>
          <w:szCs w:val="24"/>
        </w:rPr>
        <w:t>现决定举办</w:t>
      </w:r>
      <w:r w:rsidR="00636FBB">
        <w:rPr>
          <w:rFonts w:ascii="仿宋_GB2312" w:eastAsia="仿宋_GB2312" w:hAnsi="宋体" w:cs="宋体" w:hint="eastAsia"/>
          <w:color w:val="333333"/>
          <w:kern w:val="0"/>
          <w:sz w:val="24"/>
          <w:szCs w:val="24"/>
        </w:rPr>
        <w:t>201</w:t>
      </w:r>
      <w:r w:rsidR="00B45ACE">
        <w:rPr>
          <w:rFonts w:ascii="仿宋_GB2312" w:eastAsia="仿宋_GB2312" w:hAnsi="宋体" w:cs="宋体"/>
          <w:color w:val="333333"/>
          <w:kern w:val="0"/>
          <w:sz w:val="24"/>
          <w:szCs w:val="24"/>
        </w:rPr>
        <w:t>9</w:t>
      </w:r>
      <w:r w:rsidR="009010D7" w:rsidRPr="00BC74DD">
        <w:rPr>
          <w:rFonts w:ascii="仿宋_GB2312" w:eastAsia="仿宋_GB2312" w:hAnsi="宋体" w:cs="宋体" w:hint="eastAsia"/>
          <w:color w:val="333333"/>
          <w:kern w:val="0"/>
          <w:sz w:val="24"/>
          <w:szCs w:val="24"/>
        </w:rPr>
        <w:t>年度上海理工大学辅导员</w:t>
      </w:r>
      <w:r>
        <w:rPr>
          <w:rFonts w:ascii="仿宋_GB2312" w:eastAsia="仿宋_GB2312" w:hAnsi="宋体" w:cs="宋体" w:hint="eastAsia"/>
          <w:color w:val="333333"/>
          <w:kern w:val="0"/>
          <w:sz w:val="24"/>
          <w:szCs w:val="24"/>
        </w:rPr>
        <w:t>素质</w:t>
      </w:r>
      <w:r w:rsidR="009010D7" w:rsidRPr="00BC74DD">
        <w:rPr>
          <w:rFonts w:ascii="仿宋_GB2312" w:eastAsia="仿宋_GB2312" w:hAnsi="宋体" w:cs="宋体" w:hint="eastAsia"/>
          <w:color w:val="333333"/>
          <w:kern w:val="0"/>
          <w:sz w:val="24"/>
          <w:szCs w:val="24"/>
        </w:rPr>
        <w:t xml:space="preserve">能力大赛。现将有关事项通知如下： </w:t>
      </w:r>
    </w:p>
    <w:p w:rsidR="009A6914" w:rsidRPr="009A6914" w:rsidRDefault="009010D7" w:rsidP="009A6914">
      <w:pPr>
        <w:widowControl/>
        <w:spacing w:line="440" w:lineRule="exact"/>
        <w:ind w:firstLineChars="198" w:firstLine="475"/>
        <w:jc w:val="left"/>
        <w:rPr>
          <w:rFonts w:ascii="宋体" w:eastAsia="宋体" w:hAnsi="宋体" w:cs="宋体"/>
          <w:color w:val="333333"/>
          <w:kern w:val="0"/>
          <w:szCs w:val="21"/>
        </w:rPr>
      </w:pPr>
      <w:r w:rsidRPr="00BC74DD">
        <w:rPr>
          <w:rFonts w:ascii="黑体" w:eastAsia="黑体" w:hAnsi="宋体" w:cs="宋体" w:hint="eastAsia"/>
          <w:color w:val="333333"/>
          <w:kern w:val="0"/>
          <w:sz w:val="24"/>
          <w:szCs w:val="24"/>
        </w:rPr>
        <w:t>一、时间和地点安排</w:t>
      </w:r>
    </w:p>
    <w:p w:rsidR="009010D7" w:rsidRDefault="009010D7" w:rsidP="009010D7">
      <w:pPr>
        <w:widowControl/>
        <w:spacing w:line="440" w:lineRule="exact"/>
        <w:ind w:firstLineChars="200" w:firstLine="480"/>
        <w:jc w:val="left"/>
        <w:rPr>
          <w:rFonts w:ascii="仿宋_GB2312" w:eastAsia="仿宋_GB2312" w:hAnsi="宋体" w:cs="宋体"/>
          <w:color w:val="333333"/>
          <w:kern w:val="0"/>
          <w:sz w:val="24"/>
          <w:szCs w:val="24"/>
        </w:rPr>
      </w:pPr>
      <w:r w:rsidRPr="00251ACD">
        <w:rPr>
          <w:rFonts w:ascii="仿宋_GB2312" w:eastAsia="仿宋_GB2312" w:hAnsi="宋体" w:cs="宋体" w:hint="eastAsia"/>
          <w:color w:val="333333"/>
          <w:kern w:val="0"/>
          <w:sz w:val="24"/>
          <w:szCs w:val="24"/>
        </w:rPr>
        <w:t>初赛时间：5月</w:t>
      </w:r>
      <w:r w:rsidRPr="00251ACD">
        <w:rPr>
          <w:rFonts w:ascii="仿宋_GB2312" w:eastAsia="仿宋_GB2312" w:hAnsi="宋体" w:cs="宋体"/>
          <w:color w:val="333333"/>
          <w:kern w:val="0"/>
          <w:sz w:val="24"/>
          <w:szCs w:val="24"/>
        </w:rPr>
        <w:t>1</w:t>
      </w:r>
      <w:r w:rsidR="00545926">
        <w:rPr>
          <w:rFonts w:ascii="仿宋_GB2312" w:eastAsia="仿宋_GB2312" w:hAnsi="宋体" w:cs="宋体"/>
          <w:color w:val="333333"/>
          <w:kern w:val="0"/>
          <w:sz w:val="24"/>
          <w:szCs w:val="24"/>
        </w:rPr>
        <w:t>6</w:t>
      </w:r>
      <w:r w:rsidR="008D3268">
        <w:rPr>
          <w:rFonts w:ascii="仿宋_GB2312" w:eastAsia="仿宋_GB2312" w:hAnsi="宋体" w:cs="宋体" w:hint="eastAsia"/>
          <w:color w:val="333333"/>
          <w:kern w:val="0"/>
          <w:sz w:val="24"/>
          <w:szCs w:val="24"/>
        </w:rPr>
        <w:t>日（周四）</w:t>
      </w:r>
    </w:p>
    <w:p w:rsidR="009010D7" w:rsidRPr="00BC48AB" w:rsidRDefault="008D3268" w:rsidP="00251ACD">
      <w:pPr>
        <w:widowControl/>
        <w:spacing w:line="440" w:lineRule="exact"/>
        <w:ind w:firstLineChars="200" w:firstLine="480"/>
        <w:jc w:val="left"/>
        <w:rPr>
          <w:rFonts w:ascii="仿宋_GB2312" w:eastAsia="仿宋_GB2312" w:hAnsi="宋体" w:cs="宋体"/>
          <w:color w:val="333333"/>
          <w:kern w:val="0"/>
          <w:sz w:val="24"/>
          <w:szCs w:val="24"/>
          <w:highlight w:val="yellow"/>
        </w:rPr>
      </w:pPr>
      <w:r>
        <w:rPr>
          <w:rFonts w:ascii="仿宋_GB2312" w:eastAsia="仿宋_GB2312" w:hAnsi="宋体" w:cs="宋体" w:hint="eastAsia"/>
          <w:color w:val="333333"/>
          <w:kern w:val="0"/>
          <w:sz w:val="24"/>
          <w:szCs w:val="24"/>
        </w:rPr>
        <w:t>复赛时间：</w:t>
      </w:r>
      <w:r>
        <w:rPr>
          <w:rFonts w:ascii="仿宋_GB2312" w:eastAsia="仿宋_GB2312" w:hAnsi="宋体" w:cs="宋体"/>
          <w:color w:val="333333"/>
          <w:kern w:val="0"/>
          <w:sz w:val="24"/>
          <w:szCs w:val="24"/>
        </w:rPr>
        <w:t>5</w:t>
      </w:r>
      <w:r>
        <w:rPr>
          <w:rFonts w:ascii="仿宋_GB2312" w:eastAsia="仿宋_GB2312" w:hAnsi="宋体" w:cs="宋体" w:hint="eastAsia"/>
          <w:color w:val="333333"/>
          <w:kern w:val="0"/>
          <w:sz w:val="24"/>
          <w:szCs w:val="24"/>
        </w:rPr>
        <w:t>月2</w:t>
      </w:r>
      <w:r>
        <w:rPr>
          <w:rFonts w:ascii="仿宋_GB2312" w:eastAsia="仿宋_GB2312" w:hAnsi="宋体" w:cs="宋体"/>
          <w:color w:val="333333"/>
          <w:kern w:val="0"/>
          <w:sz w:val="24"/>
          <w:szCs w:val="24"/>
        </w:rPr>
        <w:t>3</w:t>
      </w:r>
      <w:r>
        <w:rPr>
          <w:rFonts w:ascii="仿宋_GB2312" w:eastAsia="仿宋_GB2312" w:hAnsi="宋体" w:cs="宋体" w:hint="eastAsia"/>
          <w:color w:val="333333"/>
          <w:kern w:val="0"/>
          <w:sz w:val="24"/>
          <w:szCs w:val="24"/>
        </w:rPr>
        <w:t>日（周四）</w:t>
      </w:r>
    </w:p>
    <w:p w:rsidR="009010D7" w:rsidRPr="00A05FD0" w:rsidRDefault="009010D7" w:rsidP="009010D7">
      <w:pPr>
        <w:widowControl/>
        <w:spacing w:line="440" w:lineRule="exact"/>
        <w:ind w:firstLineChars="200" w:firstLine="480"/>
        <w:jc w:val="left"/>
        <w:rPr>
          <w:rFonts w:ascii="仿宋_GB2312" w:eastAsia="仿宋_GB2312" w:hAnsi="宋体" w:cs="宋体"/>
          <w:color w:val="333333"/>
          <w:kern w:val="0"/>
          <w:sz w:val="24"/>
          <w:szCs w:val="24"/>
        </w:rPr>
      </w:pPr>
      <w:r w:rsidRPr="00C57F59">
        <w:rPr>
          <w:rFonts w:ascii="仿宋_GB2312" w:eastAsia="仿宋_GB2312" w:hAnsi="宋体" w:cs="宋体" w:hint="eastAsia"/>
          <w:color w:val="333333"/>
          <w:kern w:val="0"/>
          <w:sz w:val="24"/>
          <w:szCs w:val="24"/>
        </w:rPr>
        <w:t>决赛时间：</w:t>
      </w:r>
      <w:r w:rsidR="00545926">
        <w:rPr>
          <w:rFonts w:ascii="仿宋_GB2312" w:eastAsia="仿宋_GB2312" w:hAnsi="宋体" w:cs="宋体" w:hint="eastAsia"/>
          <w:color w:val="333333"/>
          <w:kern w:val="0"/>
          <w:sz w:val="24"/>
          <w:szCs w:val="24"/>
        </w:rPr>
        <w:t>5</w:t>
      </w:r>
      <w:r w:rsidRPr="00C57F59">
        <w:rPr>
          <w:rFonts w:ascii="仿宋_GB2312" w:eastAsia="仿宋_GB2312" w:hAnsi="宋体" w:cs="宋体" w:hint="eastAsia"/>
          <w:color w:val="333333"/>
          <w:kern w:val="0"/>
          <w:sz w:val="24"/>
          <w:szCs w:val="24"/>
        </w:rPr>
        <w:t>月</w:t>
      </w:r>
      <w:r w:rsidR="00545926">
        <w:rPr>
          <w:rFonts w:ascii="仿宋_GB2312" w:eastAsia="仿宋_GB2312" w:hAnsi="宋体" w:cs="宋体" w:hint="eastAsia"/>
          <w:color w:val="333333"/>
          <w:kern w:val="0"/>
          <w:sz w:val="24"/>
          <w:szCs w:val="24"/>
        </w:rPr>
        <w:t>30</w:t>
      </w:r>
      <w:r w:rsidR="006A4347" w:rsidRPr="00C57F59">
        <w:rPr>
          <w:rFonts w:ascii="仿宋_GB2312" w:eastAsia="仿宋_GB2312" w:hAnsi="宋体" w:cs="宋体" w:hint="eastAsia"/>
          <w:color w:val="333333"/>
          <w:kern w:val="0"/>
          <w:sz w:val="24"/>
          <w:szCs w:val="24"/>
        </w:rPr>
        <w:t>日（周</w:t>
      </w:r>
      <w:r w:rsidR="00EE047D" w:rsidRPr="00C57F59">
        <w:rPr>
          <w:rFonts w:ascii="仿宋_GB2312" w:eastAsia="仿宋_GB2312" w:hAnsi="宋体" w:cs="宋体" w:hint="eastAsia"/>
          <w:color w:val="333333"/>
          <w:kern w:val="0"/>
          <w:sz w:val="24"/>
          <w:szCs w:val="24"/>
        </w:rPr>
        <w:t>四</w:t>
      </w:r>
      <w:r w:rsidRPr="00C57F59">
        <w:rPr>
          <w:rFonts w:ascii="仿宋_GB2312" w:eastAsia="仿宋_GB2312" w:hAnsi="宋体" w:cs="宋体" w:hint="eastAsia"/>
          <w:color w:val="333333"/>
          <w:kern w:val="0"/>
          <w:sz w:val="24"/>
          <w:szCs w:val="24"/>
        </w:rPr>
        <w:t>）</w:t>
      </w:r>
      <w:r w:rsidR="00301709">
        <w:rPr>
          <w:rFonts w:ascii="仿宋_GB2312" w:eastAsia="仿宋_GB2312" w:hAnsi="宋体" w:cs="宋体" w:hint="eastAsia"/>
          <w:color w:val="333333"/>
          <w:kern w:val="0"/>
          <w:sz w:val="24"/>
          <w:szCs w:val="24"/>
        </w:rPr>
        <w:t xml:space="preserve">    </w:t>
      </w:r>
    </w:p>
    <w:p w:rsidR="009010D7" w:rsidRPr="001B3695" w:rsidRDefault="009010D7" w:rsidP="009010D7">
      <w:pPr>
        <w:widowControl/>
        <w:spacing w:line="440" w:lineRule="exact"/>
        <w:ind w:firstLineChars="200" w:firstLine="480"/>
        <w:jc w:val="left"/>
        <w:rPr>
          <w:rFonts w:ascii="宋体" w:eastAsia="宋体" w:hAnsi="宋体" w:cs="宋体"/>
          <w:color w:val="333333"/>
          <w:kern w:val="0"/>
          <w:szCs w:val="21"/>
        </w:rPr>
      </w:pPr>
      <w:r w:rsidRPr="001B3695">
        <w:rPr>
          <w:rFonts w:ascii="仿宋_GB2312" w:eastAsia="仿宋_GB2312" w:hAnsi="宋体" w:cs="宋体" w:hint="eastAsia"/>
          <w:color w:val="333333"/>
          <w:kern w:val="0"/>
          <w:sz w:val="24"/>
          <w:szCs w:val="24"/>
        </w:rPr>
        <w:t>地点：</w:t>
      </w:r>
      <w:r w:rsidR="005C045C">
        <w:rPr>
          <w:rFonts w:ascii="仿宋_GB2312" w:eastAsia="仿宋_GB2312" w:hAnsi="宋体" w:cs="宋体" w:hint="eastAsia"/>
          <w:color w:val="333333"/>
          <w:kern w:val="0"/>
          <w:sz w:val="24"/>
          <w:szCs w:val="24"/>
        </w:rPr>
        <w:t>图文信息中心第一会议室</w:t>
      </w:r>
      <w:r w:rsidR="00545926">
        <w:rPr>
          <w:rFonts w:ascii="仿宋_GB2312" w:eastAsia="仿宋_GB2312" w:hAnsi="宋体" w:cs="宋体" w:hint="eastAsia"/>
          <w:color w:val="333333"/>
          <w:kern w:val="0"/>
          <w:sz w:val="24"/>
          <w:szCs w:val="24"/>
        </w:rPr>
        <w:t>（暂定）</w:t>
      </w:r>
    </w:p>
    <w:p w:rsidR="009010D7" w:rsidRPr="00BC74DD" w:rsidRDefault="009010D7" w:rsidP="009010D7">
      <w:pPr>
        <w:widowControl/>
        <w:spacing w:line="440" w:lineRule="exact"/>
        <w:ind w:firstLineChars="200" w:firstLine="480"/>
        <w:jc w:val="left"/>
        <w:rPr>
          <w:rFonts w:ascii="宋体" w:eastAsia="宋体" w:hAnsi="宋体" w:cs="宋体"/>
          <w:color w:val="333333"/>
          <w:kern w:val="0"/>
          <w:szCs w:val="21"/>
        </w:rPr>
      </w:pPr>
      <w:r w:rsidRPr="001B3695">
        <w:rPr>
          <w:rFonts w:ascii="仿宋_GB2312" w:eastAsia="仿宋_GB2312" w:hAnsi="宋体" w:cs="宋体" w:hint="eastAsia"/>
          <w:color w:val="333333"/>
          <w:kern w:val="0"/>
          <w:sz w:val="24"/>
          <w:szCs w:val="24"/>
        </w:rPr>
        <w:t>若有冲突，时间和地点调整后再另行</w:t>
      </w:r>
      <w:r w:rsidRPr="00BC74DD">
        <w:rPr>
          <w:rFonts w:ascii="仿宋_GB2312" w:eastAsia="仿宋_GB2312" w:hAnsi="宋体" w:cs="宋体" w:hint="eastAsia"/>
          <w:color w:val="333333"/>
          <w:kern w:val="0"/>
          <w:sz w:val="24"/>
          <w:szCs w:val="24"/>
        </w:rPr>
        <w:t>通知。</w:t>
      </w:r>
    </w:p>
    <w:p w:rsidR="009010D7" w:rsidRPr="00BC74DD" w:rsidRDefault="009010D7" w:rsidP="009010D7">
      <w:pPr>
        <w:widowControl/>
        <w:spacing w:line="440" w:lineRule="exact"/>
        <w:ind w:firstLineChars="198" w:firstLine="475"/>
        <w:jc w:val="left"/>
        <w:rPr>
          <w:rFonts w:ascii="宋体" w:eastAsia="宋体" w:hAnsi="宋体" w:cs="宋体"/>
          <w:color w:val="333333"/>
          <w:kern w:val="0"/>
          <w:szCs w:val="21"/>
        </w:rPr>
      </w:pPr>
      <w:r w:rsidRPr="00BC74DD">
        <w:rPr>
          <w:rFonts w:ascii="黑体" w:eastAsia="黑体" w:hAnsi="宋体" w:cs="宋体" w:hint="eastAsia"/>
          <w:color w:val="333333"/>
          <w:kern w:val="0"/>
          <w:sz w:val="24"/>
          <w:szCs w:val="24"/>
        </w:rPr>
        <w:t>二、组织机构</w:t>
      </w:r>
    </w:p>
    <w:p w:rsidR="009010D7" w:rsidRPr="00BC74DD" w:rsidRDefault="009010D7" w:rsidP="009010D7">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主办单位：学生工作部（处）、研究生工作部</w:t>
      </w:r>
    </w:p>
    <w:p w:rsidR="009010D7" w:rsidRPr="00BC74DD" w:rsidRDefault="009010D7" w:rsidP="009010D7">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承办单位：机械工程学院</w:t>
      </w:r>
    </w:p>
    <w:p w:rsidR="009010D7" w:rsidRPr="00BC74DD" w:rsidRDefault="009010D7" w:rsidP="009010D7">
      <w:pPr>
        <w:widowControl/>
        <w:spacing w:line="440" w:lineRule="exact"/>
        <w:ind w:firstLineChars="198" w:firstLine="475"/>
        <w:jc w:val="left"/>
        <w:rPr>
          <w:rFonts w:ascii="宋体" w:eastAsia="宋体" w:hAnsi="宋体" w:cs="宋体"/>
          <w:color w:val="333333"/>
          <w:kern w:val="0"/>
          <w:szCs w:val="21"/>
        </w:rPr>
      </w:pPr>
      <w:r w:rsidRPr="00BC74DD">
        <w:rPr>
          <w:rFonts w:ascii="黑体" w:eastAsia="黑体" w:hAnsi="宋体" w:cs="宋体" w:hint="eastAsia"/>
          <w:color w:val="333333"/>
          <w:kern w:val="0"/>
          <w:sz w:val="24"/>
          <w:szCs w:val="24"/>
        </w:rPr>
        <w:t>三、参赛人员及要求</w:t>
      </w:r>
    </w:p>
    <w:p w:rsidR="009010D7" w:rsidRPr="00BC74DD" w:rsidRDefault="009010D7" w:rsidP="009010D7">
      <w:pPr>
        <w:widowControl/>
        <w:spacing w:line="440" w:lineRule="exact"/>
        <w:ind w:firstLineChars="198" w:firstLine="475"/>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上海理工大学</w:t>
      </w:r>
      <w:r w:rsidR="00CA39E1">
        <w:rPr>
          <w:rFonts w:ascii="仿宋_GB2312" w:eastAsia="仿宋_GB2312" w:hAnsi="宋体" w:cs="宋体" w:hint="eastAsia"/>
          <w:color w:val="333333"/>
          <w:kern w:val="0"/>
          <w:sz w:val="24"/>
          <w:szCs w:val="24"/>
        </w:rPr>
        <w:t>全体</w:t>
      </w:r>
      <w:r w:rsidRPr="00BC74DD">
        <w:rPr>
          <w:rFonts w:ascii="仿宋_GB2312" w:eastAsia="仿宋_GB2312" w:hAnsi="宋体" w:cs="宋体" w:hint="eastAsia"/>
          <w:color w:val="333333"/>
          <w:kern w:val="0"/>
          <w:sz w:val="24"/>
          <w:szCs w:val="24"/>
        </w:rPr>
        <w:t>在编在岗的一线专职辅导员</w:t>
      </w:r>
    </w:p>
    <w:p w:rsidR="009010D7" w:rsidRPr="00BC74DD" w:rsidRDefault="009010D7" w:rsidP="009010D7">
      <w:pPr>
        <w:widowControl/>
        <w:spacing w:line="440" w:lineRule="exact"/>
        <w:ind w:firstLineChars="198" w:firstLine="475"/>
        <w:jc w:val="left"/>
        <w:rPr>
          <w:rFonts w:ascii="宋体" w:eastAsia="宋体" w:hAnsi="宋体" w:cs="宋体"/>
          <w:color w:val="333333"/>
          <w:kern w:val="0"/>
          <w:szCs w:val="21"/>
        </w:rPr>
      </w:pPr>
      <w:r w:rsidRPr="00BC74DD">
        <w:rPr>
          <w:rFonts w:ascii="黑体" w:eastAsia="黑体" w:hAnsi="宋体" w:cs="宋体" w:hint="eastAsia"/>
          <w:color w:val="333333"/>
          <w:kern w:val="0"/>
          <w:sz w:val="24"/>
          <w:szCs w:val="24"/>
        </w:rPr>
        <w:t>四、比赛流程</w:t>
      </w:r>
    </w:p>
    <w:p w:rsidR="009010D7" w:rsidRPr="000D6DEF" w:rsidRDefault="009010D7" w:rsidP="000D6DEF">
      <w:pPr>
        <w:widowControl/>
        <w:spacing w:line="440" w:lineRule="exact"/>
        <w:ind w:firstLineChars="200" w:firstLine="482"/>
        <w:jc w:val="left"/>
        <w:rPr>
          <w:rFonts w:ascii="楷体" w:eastAsia="楷体" w:hAnsi="楷体" w:cs="宋体"/>
          <w:b/>
          <w:color w:val="333333"/>
          <w:kern w:val="0"/>
          <w:sz w:val="24"/>
          <w:szCs w:val="24"/>
        </w:rPr>
      </w:pPr>
      <w:r w:rsidRPr="00BC74DD">
        <w:rPr>
          <w:rFonts w:ascii="楷体" w:eastAsia="楷体" w:hAnsi="楷体" w:cs="宋体" w:hint="eastAsia"/>
          <w:b/>
          <w:color w:val="333333"/>
          <w:kern w:val="0"/>
          <w:sz w:val="24"/>
          <w:szCs w:val="24"/>
        </w:rPr>
        <w:t>（一）初赛</w:t>
      </w:r>
    </w:p>
    <w:p w:rsidR="00DB53E4" w:rsidRPr="00080574" w:rsidRDefault="00AF54E3" w:rsidP="00531A97">
      <w:pPr>
        <w:widowControl/>
        <w:spacing w:line="440" w:lineRule="exact"/>
        <w:ind w:firstLineChars="198" w:firstLine="475"/>
        <w:rPr>
          <w:rFonts w:ascii="仿宋_GB2312" w:eastAsia="仿宋_GB2312" w:hAnsi="宋体" w:cs="宋体"/>
          <w:color w:val="333333"/>
          <w:kern w:val="0"/>
          <w:sz w:val="24"/>
          <w:szCs w:val="24"/>
        </w:rPr>
      </w:pPr>
      <w:r w:rsidRPr="00FF71C2">
        <w:rPr>
          <w:rFonts w:ascii="仿宋_GB2312" w:eastAsia="仿宋_GB2312" w:hAnsi="宋体" w:cs="宋体" w:hint="eastAsia"/>
          <w:color w:val="333333"/>
          <w:kern w:val="0"/>
          <w:sz w:val="24"/>
          <w:szCs w:val="24"/>
        </w:rPr>
        <w:t>初赛</w:t>
      </w:r>
      <w:r w:rsidR="002F7404">
        <w:rPr>
          <w:rFonts w:ascii="仿宋_GB2312" w:eastAsia="仿宋_GB2312" w:hAnsi="宋体" w:cs="宋体" w:hint="eastAsia"/>
          <w:color w:val="333333"/>
          <w:kern w:val="0"/>
          <w:sz w:val="24"/>
          <w:szCs w:val="24"/>
        </w:rPr>
        <w:t>为</w:t>
      </w:r>
      <w:r w:rsidR="00B06318">
        <w:rPr>
          <w:rFonts w:ascii="仿宋_GB2312" w:eastAsia="仿宋_GB2312" w:hAnsi="宋体" w:cs="宋体" w:hint="eastAsia"/>
          <w:color w:val="333333"/>
          <w:kern w:val="0"/>
          <w:sz w:val="24"/>
          <w:szCs w:val="24"/>
        </w:rPr>
        <w:t>笔试（</w:t>
      </w:r>
      <w:r w:rsidR="00DD2210">
        <w:rPr>
          <w:rFonts w:ascii="仿宋_GB2312" w:eastAsia="仿宋_GB2312" w:hAnsi="宋体" w:cs="宋体" w:hint="eastAsia"/>
          <w:color w:val="333333"/>
          <w:kern w:val="0"/>
          <w:sz w:val="24"/>
          <w:szCs w:val="24"/>
        </w:rPr>
        <w:t>基础知识测试）</w:t>
      </w:r>
      <w:r w:rsidR="00E00B5B">
        <w:rPr>
          <w:rFonts w:ascii="仿宋_GB2312" w:eastAsia="仿宋_GB2312" w:hAnsi="宋体" w:cs="宋体" w:hint="eastAsia"/>
          <w:color w:val="333333"/>
          <w:kern w:val="0"/>
          <w:sz w:val="24"/>
          <w:szCs w:val="24"/>
        </w:rPr>
        <w:t>。</w:t>
      </w:r>
      <w:r w:rsidR="008771E7" w:rsidRPr="00BC74DD">
        <w:rPr>
          <w:rFonts w:ascii="仿宋_GB2312" w:eastAsia="仿宋_GB2312" w:hAnsi="宋体" w:cs="宋体" w:hint="eastAsia"/>
          <w:color w:val="333333"/>
          <w:kern w:val="0"/>
          <w:sz w:val="24"/>
          <w:szCs w:val="24"/>
        </w:rPr>
        <w:t>初赛成绩总计100分，成绩排名前</w:t>
      </w:r>
      <w:r w:rsidR="008771E7">
        <w:rPr>
          <w:rFonts w:ascii="仿宋_GB2312" w:eastAsia="仿宋_GB2312" w:hAnsi="宋体" w:cs="宋体" w:hint="eastAsia"/>
          <w:color w:val="333333"/>
          <w:kern w:val="0"/>
          <w:sz w:val="24"/>
          <w:szCs w:val="24"/>
        </w:rPr>
        <w:t>30</w:t>
      </w:r>
      <w:r w:rsidR="008771E7" w:rsidRPr="00BC74DD">
        <w:rPr>
          <w:rFonts w:ascii="仿宋_GB2312" w:eastAsia="仿宋_GB2312" w:hAnsi="宋体" w:cs="宋体" w:hint="eastAsia"/>
          <w:color w:val="333333"/>
          <w:kern w:val="0"/>
          <w:sz w:val="24"/>
          <w:szCs w:val="24"/>
        </w:rPr>
        <w:t>%的选手进入</w:t>
      </w:r>
      <w:r w:rsidR="00781380">
        <w:rPr>
          <w:rFonts w:ascii="仿宋_GB2312" w:eastAsia="仿宋_GB2312" w:hAnsi="宋体" w:cs="宋体" w:hint="eastAsia"/>
          <w:color w:val="333333"/>
          <w:kern w:val="0"/>
          <w:sz w:val="24"/>
          <w:szCs w:val="24"/>
        </w:rPr>
        <w:t>复</w:t>
      </w:r>
      <w:r w:rsidR="008771E7" w:rsidRPr="00BC74DD">
        <w:rPr>
          <w:rFonts w:ascii="仿宋_GB2312" w:eastAsia="仿宋_GB2312" w:hAnsi="宋体" w:cs="宋体" w:hint="eastAsia"/>
          <w:color w:val="333333"/>
          <w:kern w:val="0"/>
          <w:sz w:val="24"/>
          <w:szCs w:val="24"/>
        </w:rPr>
        <w:t>赛，</w:t>
      </w:r>
      <w:r w:rsidR="008771E7" w:rsidRPr="00470AF5">
        <w:rPr>
          <w:rFonts w:ascii="仿宋_GB2312" w:eastAsia="仿宋_GB2312" w:hAnsi="宋体" w:cs="宋体" w:hint="eastAsia"/>
          <w:color w:val="333333"/>
          <w:kern w:val="0"/>
          <w:sz w:val="24"/>
          <w:szCs w:val="24"/>
        </w:rPr>
        <w:t>成</w:t>
      </w:r>
      <w:r w:rsidR="008771E7" w:rsidRPr="00080574">
        <w:rPr>
          <w:rFonts w:ascii="仿宋_GB2312" w:eastAsia="仿宋_GB2312" w:hAnsi="宋体" w:cs="宋体" w:hint="eastAsia"/>
          <w:color w:val="333333"/>
          <w:kern w:val="0"/>
          <w:sz w:val="24"/>
          <w:szCs w:val="24"/>
        </w:rPr>
        <w:t>绩</w:t>
      </w:r>
      <w:proofErr w:type="gramStart"/>
      <w:r w:rsidR="008771E7" w:rsidRPr="00080574">
        <w:rPr>
          <w:rFonts w:ascii="仿宋_GB2312" w:eastAsia="仿宋_GB2312" w:hAnsi="宋体" w:cs="宋体" w:hint="eastAsia"/>
          <w:color w:val="333333"/>
          <w:kern w:val="0"/>
          <w:sz w:val="24"/>
          <w:szCs w:val="24"/>
        </w:rPr>
        <w:t>不</w:t>
      </w:r>
      <w:proofErr w:type="gramEnd"/>
      <w:r w:rsidR="008771E7" w:rsidRPr="00080574">
        <w:rPr>
          <w:rFonts w:ascii="仿宋_GB2312" w:eastAsia="仿宋_GB2312" w:hAnsi="宋体" w:cs="宋体" w:hint="eastAsia"/>
          <w:color w:val="333333"/>
          <w:kern w:val="0"/>
          <w:sz w:val="24"/>
          <w:szCs w:val="24"/>
        </w:rPr>
        <w:t>带入</w:t>
      </w:r>
      <w:r w:rsidR="00B572FD" w:rsidRPr="00080574">
        <w:rPr>
          <w:rFonts w:ascii="仿宋_GB2312" w:eastAsia="仿宋_GB2312" w:hAnsi="宋体" w:cs="宋体" w:hint="eastAsia"/>
          <w:color w:val="333333"/>
          <w:kern w:val="0"/>
          <w:sz w:val="24"/>
          <w:szCs w:val="24"/>
        </w:rPr>
        <w:t>复</w:t>
      </w:r>
      <w:r w:rsidR="008771E7" w:rsidRPr="00080574">
        <w:rPr>
          <w:rFonts w:ascii="仿宋_GB2312" w:eastAsia="仿宋_GB2312" w:hAnsi="宋体" w:cs="宋体" w:hint="eastAsia"/>
          <w:color w:val="333333"/>
          <w:kern w:val="0"/>
          <w:sz w:val="24"/>
          <w:szCs w:val="24"/>
        </w:rPr>
        <w:t>赛。</w:t>
      </w:r>
    </w:p>
    <w:p w:rsidR="00DD2210" w:rsidRDefault="00E20622" w:rsidP="00424CCB">
      <w:pPr>
        <w:widowControl/>
        <w:spacing w:line="440" w:lineRule="exact"/>
        <w:ind w:firstLineChars="198" w:firstLine="475"/>
        <w:rPr>
          <w:rFonts w:ascii="仿宋_GB2312" w:eastAsia="仿宋_GB2312" w:hAnsi="宋体" w:cs="宋体"/>
          <w:color w:val="333333"/>
          <w:kern w:val="0"/>
          <w:sz w:val="24"/>
          <w:szCs w:val="24"/>
        </w:rPr>
      </w:pPr>
      <w:r w:rsidRPr="00080574">
        <w:rPr>
          <w:rFonts w:ascii="仿宋_GB2312" w:eastAsia="仿宋_GB2312" w:hAnsi="宋体" w:cs="宋体" w:hint="eastAsia"/>
          <w:color w:val="333333"/>
          <w:kern w:val="0"/>
          <w:sz w:val="24"/>
          <w:szCs w:val="24"/>
        </w:rPr>
        <w:t>基础知识测试采用闭卷方式进行，题型包括：单选题、</w:t>
      </w:r>
      <w:r w:rsidR="000E6BAF" w:rsidRPr="00080574">
        <w:rPr>
          <w:rFonts w:ascii="仿宋_GB2312" w:eastAsia="仿宋_GB2312" w:hAnsi="宋体" w:cs="宋体" w:hint="eastAsia"/>
          <w:color w:val="333333"/>
          <w:kern w:val="0"/>
          <w:sz w:val="24"/>
          <w:szCs w:val="24"/>
        </w:rPr>
        <w:t>多</w:t>
      </w:r>
      <w:r w:rsidRPr="00080574">
        <w:rPr>
          <w:rFonts w:ascii="仿宋_GB2312" w:eastAsia="仿宋_GB2312" w:hAnsi="宋体" w:cs="宋体" w:hint="eastAsia"/>
          <w:color w:val="333333"/>
          <w:kern w:val="0"/>
          <w:sz w:val="24"/>
          <w:szCs w:val="24"/>
        </w:rPr>
        <w:t>选题、</w:t>
      </w:r>
      <w:r w:rsidR="000E6BAF" w:rsidRPr="00080574">
        <w:rPr>
          <w:rFonts w:ascii="仿宋_GB2312" w:eastAsia="仿宋_GB2312" w:hAnsi="宋体" w:cs="宋体" w:hint="eastAsia"/>
          <w:color w:val="333333"/>
          <w:kern w:val="0"/>
          <w:sz w:val="24"/>
          <w:szCs w:val="24"/>
        </w:rPr>
        <w:t>填空</w:t>
      </w:r>
      <w:r w:rsidRPr="00080574">
        <w:rPr>
          <w:rFonts w:ascii="仿宋_GB2312" w:eastAsia="仿宋_GB2312" w:hAnsi="宋体" w:cs="宋体" w:hint="eastAsia"/>
          <w:color w:val="333333"/>
          <w:kern w:val="0"/>
          <w:sz w:val="24"/>
          <w:szCs w:val="24"/>
        </w:rPr>
        <w:t>题。主要考察辅导员对</w:t>
      </w:r>
      <w:r w:rsidR="00080574" w:rsidRPr="00080574">
        <w:rPr>
          <w:rFonts w:ascii="仿宋_GB2312" w:eastAsia="仿宋_GB2312" w:hAnsi="宋体" w:cs="宋体" w:hint="eastAsia"/>
          <w:color w:val="333333"/>
          <w:kern w:val="0"/>
          <w:sz w:val="24"/>
          <w:szCs w:val="24"/>
        </w:rPr>
        <w:t>马克思主义</w:t>
      </w:r>
      <w:r w:rsidR="00080574" w:rsidRPr="00080574">
        <w:rPr>
          <w:rFonts w:ascii="仿宋_GB2312" w:eastAsia="仿宋_GB2312" w:hAnsi="宋体" w:cs="宋体" w:hint="eastAsia"/>
          <w:color w:val="333333"/>
          <w:kern w:val="0"/>
          <w:sz w:val="24"/>
          <w:szCs w:val="24"/>
        </w:rPr>
        <w:t>、习近平新时代中国特色社会主义思想、党的十九大精神、全国高校思想政治工作会议精神</w:t>
      </w:r>
      <w:r w:rsidR="00080574" w:rsidRPr="00080574">
        <w:rPr>
          <w:rFonts w:ascii="仿宋_GB2312" w:eastAsia="仿宋_GB2312" w:hAnsi="宋体" w:cs="宋体" w:hint="eastAsia"/>
          <w:color w:val="333333"/>
          <w:kern w:val="0"/>
          <w:sz w:val="24"/>
          <w:szCs w:val="24"/>
        </w:rPr>
        <w:t>、全国教育大会精神等</w:t>
      </w:r>
      <w:r w:rsidR="0000788C" w:rsidRPr="00080574">
        <w:rPr>
          <w:rFonts w:ascii="仿宋_GB2312" w:eastAsia="仿宋_GB2312" w:hAnsi="宋体" w:cs="宋体" w:hint="eastAsia"/>
          <w:color w:val="333333"/>
          <w:kern w:val="0"/>
          <w:sz w:val="24"/>
          <w:szCs w:val="24"/>
        </w:rPr>
        <w:t>理论和业务</w:t>
      </w:r>
      <w:r w:rsidRPr="00080574">
        <w:rPr>
          <w:rFonts w:ascii="仿宋_GB2312" w:eastAsia="仿宋_GB2312" w:hAnsi="宋体" w:cs="宋体" w:hint="eastAsia"/>
          <w:color w:val="333333"/>
          <w:kern w:val="0"/>
          <w:sz w:val="24"/>
          <w:szCs w:val="24"/>
        </w:rPr>
        <w:t>知识的掌握程度</w:t>
      </w:r>
      <w:r w:rsidR="00080574" w:rsidRPr="00080574">
        <w:rPr>
          <w:rFonts w:ascii="仿宋_GB2312" w:eastAsia="仿宋_GB2312" w:hAnsi="宋体" w:cs="宋体" w:hint="eastAsia"/>
          <w:color w:val="333333"/>
          <w:kern w:val="0"/>
          <w:sz w:val="24"/>
          <w:szCs w:val="24"/>
        </w:rPr>
        <w:t>（业务知识出题范围请参考附件1—1）</w:t>
      </w:r>
      <w:r w:rsidRPr="00080574">
        <w:rPr>
          <w:rFonts w:ascii="仿宋_GB2312" w:eastAsia="仿宋_GB2312" w:hAnsi="宋体" w:cs="宋体" w:hint="eastAsia"/>
          <w:color w:val="333333"/>
          <w:kern w:val="0"/>
          <w:sz w:val="24"/>
          <w:szCs w:val="24"/>
        </w:rPr>
        <w:t>。</w:t>
      </w:r>
      <w:r w:rsidR="00E04868" w:rsidRPr="00080574">
        <w:rPr>
          <w:rFonts w:ascii="仿宋_GB2312" w:eastAsia="仿宋_GB2312" w:hAnsi="宋体" w:cs="宋体" w:hint="eastAsia"/>
          <w:color w:val="333333"/>
          <w:kern w:val="0"/>
          <w:sz w:val="24"/>
          <w:szCs w:val="24"/>
        </w:rPr>
        <w:t>笔试限时</w:t>
      </w:r>
      <w:r w:rsidR="00F3785C" w:rsidRPr="00080574">
        <w:rPr>
          <w:rFonts w:ascii="仿宋_GB2312" w:eastAsia="仿宋_GB2312" w:hAnsi="宋体" w:cs="宋体"/>
          <w:color w:val="333333"/>
          <w:kern w:val="0"/>
          <w:sz w:val="24"/>
          <w:szCs w:val="24"/>
        </w:rPr>
        <w:t>60</w:t>
      </w:r>
      <w:r w:rsidR="00E04868" w:rsidRPr="00080574">
        <w:rPr>
          <w:rFonts w:ascii="仿宋_GB2312" w:eastAsia="仿宋_GB2312" w:hAnsi="宋体" w:cs="宋体" w:hint="eastAsia"/>
          <w:color w:val="333333"/>
          <w:kern w:val="0"/>
          <w:sz w:val="24"/>
          <w:szCs w:val="24"/>
        </w:rPr>
        <w:t>分钟。</w:t>
      </w:r>
    </w:p>
    <w:p w:rsidR="004C2FD0" w:rsidRPr="004C2FD0" w:rsidRDefault="004C2FD0" w:rsidP="00424CCB">
      <w:pPr>
        <w:widowControl/>
        <w:spacing w:line="440" w:lineRule="exact"/>
        <w:ind w:firstLineChars="198" w:firstLine="477"/>
        <w:rPr>
          <w:rFonts w:ascii="仿宋_GB2312" w:eastAsia="仿宋_GB2312" w:hAnsi="宋体" w:cs="宋体"/>
          <w:b/>
          <w:color w:val="333333"/>
          <w:kern w:val="0"/>
          <w:sz w:val="24"/>
          <w:szCs w:val="24"/>
        </w:rPr>
      </w:pPr>
      <w:r w:rsidRPr="004C2FD0">
        <w:rPr>
          <w:rFonts w:ascii="仿宋_GB2312" w:eastAsia="仿宋_GB2312" w:hAnsi="宋体" w:cs="宋体" w:hint="eastAsia"/>
          <w:b/>
          <w:color w:val="333333"/>
          <w:kern w:val="0"/>
          <w:sz w:val="24"/>
          <w:szCs w:val="24"/>
        </w:rPr>
        <w:t>（二）复赛</w:t>
      </w:r>
    </w:p>
    <w:p w:rsidR="007A2FEC" w:rsidRDefault="007A2FEC" w:rsidP="009A63C0">
      <w:pPr>
        <w:widowControl/>
        <w:spacing w:line="440" w:lineRule="exact"/>
        <w:ind w:firstLineChars="200" w:firstLine="480"/>
        <w:rPr>
          <w:rFonts w:ascii="仿宋_GB2312" w:eastAsia="仿宋_GB2312" w:hAnsi="宋体" w:cs="宋体"/>
          <w:b/>
          <w:color w:val="333333"/>
          <w:kern w:val="0"/>
          <w:sz w:val="24"/>
          <w:szCs w:val="24"/>
        </w:rPr>
      </w:pPr>
      <w:r w:rsidRPr="007A2FEC">
        <w:rPr>
          <w:rFonts w:ascii="仿宋_GB2312" w:eastAsia="仿宋_GB2312" w:hAnsi="宋体" w:cs="宋体" w:hint="eastAsia"/>
          <w:color w:val="333333"/>
          <w:kern w:val="0"/>
          <w:sz w:val="24"/>
          <w:szCs w:val="24"/>
        </w:rPr>
        <w:t>复赛为</w:t>
      </w:r>
      <w:r w:rsidR="00180EA1">
        <w:rPr>
          <w:rFonts w:ascii="仿宋_GB2312" w:eastAsia="仿宋_GB2312" w:hAnsi="宋体" w:cs="宋体" w:hint="eastAsia"/>
          <w:color w:val="333333"/>
          <w:kern w:val="0"/>
          <w:sz w:val="24"/>
          <w:szCs w:val="24"/>
        </w:rPr>
        <w:t>案例分析、谈心谈话。</w:t>
      </w:r>
      <w:r w:rsidR="008455F6">
        <w:rPr>
          <w:rFonts w:ascii="仿宋_GB2312" w:eastAsia="仿宋_GB2312" w:hAnsi="宋体" w:cs="宋体" w:hint="eastAsia"/>
          <w:color w:val="333333"/>
          <w:kern w:val="0"/>
          <w:sz w:val="24"/>
          <w:szCs w:val="24"/>
        </w:rPr>
        <w:t>复赛成绩总计1</w:t>
      </w:r>
      <w:r w:rsidR="008455F6">
        <w:rPr>
          <w:rFonts w:ascii="仿宋_GB2312" w:eastAsia="仿宋_GB2312" w:hAnsi="宋体" w:cs="宋体"/>
          <w:color w:val="333333"/>
          <w:kern w:val="0"/>
          <w:sz w:val="24"/>
          <w:szCs w:val="24"/>
        </w:rPr>
        <w:t>00</w:t>
      </w:r>
      <w:r w:rsidR="008455F6">
        <w:rPr>
          <w:rFonts w:ascii="仿宋_GB2312" w:eastAsia="仿宋_GB2312" w:hAnsi="宋体" w:cs="宋体" w:hint="eastAsia"/>
          <w:color w:val="333333"/>
          <w:kern w:val="0"/>
          <w:sz w:val="24"/>
          <w:szCs w:val="24"/>
        </w:rPr>
        <w:t>分，案例分析、谈心谈话各占5</w:t>
      </w:r>
      <w:r w:rsidR="008455F6">
        <w:rPr>
          <w:rFonts w:ascii="仿宋_GB2312" w:eastAsia="仿宋_GB2312" w:hAnsi="宋体" w:cs="宋体"/>
          <w:color w:val="333333"/>
          <w:kern w:val="0"/>
          <w:sz w:val="24"/>
          <w:szCs w:val="24"/>
        </w:rPr>
        <w:t>0</w:t>
      </w:r>
      <w:r w:rsidR="008455F6">
        <w:rPr>
          <w:rFonts w:ascii="仿宋_GB2312" w:eastAsia="仿宋_GB2312" w:hAnsi="宋体" w:cs="宋体" w:hint="eastAsia"/>
          <w:color w:val="333333"/>
          <w:kern w:val="0"/>
          <w:sz w:val="24"/>
          <w:szCs w:val="24"/>
        </w:rPr>
        <w:t>%。</w:t>
      </w:r>
      <w:r w:rsidR="001D0D43">
        <w:rPr>
          <w:rFonts w:ascii="仿宋_GB2312" w:eastAsia="仿宋_GB2312" w:hAnsi="宋体" w:cs="宋体" w:hint="eastAsia"/>
          <w:color w:val="333333"/>
          <w:kern w:val="0"/>
          <w:sz w:val="24"/>
          <w:szCs w:val="24"/>
        </w:rPr>
        <w:t>成绩排名前1</w:t>
      </w:r>
      <w:r w:rsidR="001D0D43">
        <w:rPr>
          <w:rFonts w:ascii="仿宋_GB2312" w:eastAsia="仿宋_GB2312" w:hAnsi="宋体" w:cs="宋体"/>
          <w:color w:val="333333"/>
          <w:kern w:val="0"/>
          <w:sz w:val="24"/>
          <w:szCs w:val="24"/>
        </w:rPr>
        <w:t>0</w:t>
      </w:r>
      <w:r w:rsidR="001D0D43">
        <w:rPr>
          <w:rFonts w:ascii="仿宋_GB2312" w:eastAsia="仿宋_GB2312" w:hAnsi="宋体" w:cs="宋体" w:hint="eastAsia"/>
          <w:color w:val="333333"/>
          <w:kern w:val="0"/>
          <w:sz w:val="24"/>
          <w:szCs w:val="24"/>
        </w:rPr>
        <w:t>名的选手进入决赛，成绩</w:t>
      </w:r>
      <w:proofErr w:type="gramStart"/>
      <w:r w:rsidR="001D0D43">
        <w:rPr>
          <w:rFonts w:ascii="仿宋_GB2312" w:eastAsia="仿宋_GB2312" w:hAnsi="宋体" w:cs="宋体" w:hint="eastAsia"/>
          <w:color w:val="333333"/>
          <w:kern w:val="0"/>
          <w:sz w:val="24"/>
          <w:szCs w:val="24"/>
        </w:rPr>
        <w:t>不</w:t>
      </w:r>
      <w:proofErr w:type="gramEnd"/>
      <w:r w:rsidR="001D0D43">
        <w:rPr>
          <w:rFonts w:ascii="仿宋_GB2312" w:eastAsia="仿宋_GB2312" w:hAnsi="宋体" w:cs="宋体" w:hint="eastAsia"/>
          <w:color w:val="333333"/>
          <w:kern w:val="0"/>
          <w:sz w:val="24"/>
          <w:szCs w:val="24"/>
        </w:rPr>
        <w:t>带入决</w:t>
      </w:r>
      <w:r w:rsidR="008455F6">
        <w:rPr>
          <w:rFonts w:ascii="仿宋_GB2312" w:eastAsia="仿宋_GB2312" w:hAnsi="宋体" w:cs="宋体" w:hint="eastAsia"/>
          <w:color w:val="333333"/>
          <w:kern w:val="0"/>
          <w:sz w:val="24"/>
          <w:szCs w:val="24"/>
        </w:rPr>
        <w:t>赛。</w:t>
      </w:r>
      <w:r w:rsidR="00A908FE">
        <w:rPr>
          <w:rFonts w:ascii="仿宋_GB2312" w:eastAsia="仿宋_GB2312" w:hAnsi="宋体" w:cs="宋体" w:hint="eastAsia"/>
          <w:color w:val="333333"/>
          <w:kern w:val="0"/>
          <w:sz w:val="24"/>
          <w:szCs w:val="24"/>
        </w:rPr>
        <w:t>由专家、辅导员代表共同组成评委小组。</w:t>
      </w:r>
    </w:p>
    <w:p w:rsidR="007709BE" w:rsidRDefault="00830121" w:rsidP="009A63C0">
      <w:pPr>
        <w:widowControl/>
        <w:spacing w:line="440" w:lineRule="exact"/>
        <w:ind w:firstLineChars="200" w:firstLine="482"/>
        <w:rPr>
          <w:rFonts w:ascii="仿宋_GB2312" w:eastAsia="仿宋_GB2312" w:hAnsi="宋体" w:cs="宋体"/>
          <w:b/>
          <w:color w:val="333333"/>
          <w:kern w:val="0"/>
          <w:sz w:val="24"/>
          <w:szCs w:val="24"/>
        </w:rPr>
      </w:pPr>
      <w:r>
        <w:rPr>
          <w:rFonts w:ascii="仿宋_GB2312" w:eastAsia="仿宋_GB2312" w:hAnsi="宋体" w:cs="宋体"/>
          <w:b/>
          <w:color w:val="333333"/>
          <w:kern w:val="0"/>
          <w:sz w:val="24"/>
          <w:szCs w:val="24"/>
        </w:rPr>
        <w:t>1</w:t>
      </w:r>
      <w:r w:rsidR="007709BE">
        <w:rPr>
          <w:rFonts w:ascii="仿宋_GB2312" w:eastAsia="仿宋_GB2312" w:hAnsi="宋体" w:cs="宋体" w:hint="eastAsia"/>
          <w:b/>
          <w:color w:val="333333"/>
          <w:kern w:val="0"/>
          <w:sz w:val="24"/>
          <w:szCs w:val="24"/>
        </w:rPr>
        <w:t>、</w:t>
      </w:r>
      <w:r w:rsidR="00C963E4" w:rsidRPr="009A63C0">
        <w:rPr>
          <w:rFonts w:ascii="仿宋_GB2312" w:eastAsia="仿宋_GB2312" w:hAnsi="宋体" w:cs="宋体" w:hint="eastAsia"/>
          <w:b/>
          <w:color w:val="333333"/>
          <w:kern w:val="0"/>
          <w:sz w:val="24"/>
          <w:szCs w:val="24"/>
        </w:rPr>
        <w:t>案例分析。</w:t>
      </w:r>
    </w:p>
    <w:p w:rsidR="00830121" w:rsidRDefault="00C963E4" w:rsidP="00830121">
      <w:pPr>
        <w:widowControl/>
        <w:spacing w:line="440" w:lineRule="exact"/>
        <w:ind w:firstLineChars="200" w:firstLine="480"/>
        <w:rPr>
          <w:rFonts w:ascii="仿宋_GB2312" w:eastAsia="仿宋_GB2312" w:hAnsi="宋体" w:cs="宋体"/>
          <w:color w:val="333333"/>
          <w:kern w:val="0"/>
          <w:sz w:val="24"/>
          <w:szCs w:val="24"/>
        </w:rPr>
      </w:pPr>
      <w:r w:rsidRPr="00080574">
        <w:rPr>
          <w:rFonts w:ascii="仿宋_GB2312" w:eastAsia="仿宋_GB2312" w:hAnsi="宋体" w:cs="宋体" w:hint="eastAsia"/>
          <w:color w:val="333333"/>
          <w:kern w:val="0"/>
          <w:sz w:val="24"/>
          <w:szCs w:val="24"/>
        </w:rPr>
        <w:lastRenderedPageBreak/>
        <w:t>主要考察辅导员分析问题、解决问题以及理论学习应用能力。参赛选手现场提前10分钟抽题，围绕案例中的问题本质、解决思路、实施办法及相关启示进行阐述。比赛限时5分钟。</w:t>
      </w:r>
    </w:p>
    <w:p w:rsidR="00830121" w:rsidRPr="00136A9E" w:rsidRDefault="00830121" w:rsidP="00830121">
      <w:pPr>
        <w:widowControl/>
        <w:spacing w:line="440" w:lineRule="exact"/>
        <w:ind w:firstLineChars="200" w:firstLine="482"/>
        <w:rPr>
          <w:rFonts w:ascii="仿宋_GB2312" w:eastAsia="仿宋_GB2312" w:hAnsi="宋体" w:cs="宋体"/>
          <w:b/>
          <w:color w:val="333333"/>
          <w:kern w:val="0"/>
          <w:sz w:val="24"/>
          <w:szCs w:val="24"/>
        </w:rPr>
      </w:pPr>
      <w:r>
        <w:rPr>
          <w:rFonts w:ascii="仿宋_GB2312" w:eastAsia="仿宋_GB2312" w:hAnsi="宋体" w:cs="宋体"/>
          <w:b/>
          <w:color w:val="333333"/>
          <w:kern w:val="0"/>
          <w:sz w:val="24"/>
          <w:szCs w:val="24"/>
        </w:rPr>
        <w:t>2</w:t>
      </w:r>
      <w:r w:rsidRPr="00136A9E">
        <w:rPr>
          <w:rFonts w:ascii="仿宋_GB2312" w:eastAsia="仿宋_GB2312" w:hAnsi="宋体" w:cs="宋体" w:hint="eastAsia"/>
          <w:b/>
          <w:color w:val="333333"/>
          <w:kern w:val="0"/>
          <w:sz w:val="24"/>
          <w:szCs w:val="24"/>
        </w:rPr>
        <w:t>、谈心谈话。</w:t>
      </w:r>
    </w:p>
    <w:p w:rsidR="009A63C0" w:rsidRDefault="00830121" w:rsidP="00830121">
      <w:pPr>
        <w:widowControl/>
        <w:spacing w:line="440" w:lineRule="exact"/>
        <w:ind w:firstLineChars="200" w:firstLine="480"/>
        <w:rPr>
          <w:rFonts w:ascii="仿宋_GB2312" w:eastAsia="仿宋_GB2312" w:hAnsi="宋体" w:cs="宋体"/>
          <w:color w:val="333333"/>
          <w:kern w:val="0"/>
          <w:sz w:val="24"/>
          <w:szCs w:val="24"/>
        </w:rPr>
      </w:pPr>
      <w:r w:rsidRPr="00080574">
        <w:rPr>
          <w:rFonts w:ascii="仿宋_GB2312" w:eastAsia="仿宋_GB2312" w:hAnsi="宋体" w:cs="宋体" w:hint="eastAsia"/>
          <w:color w:val="333333"/>
          <w:kern w:val="0"/>
          <w:sz w:val="24"/>
          <w:szCs w:val="24"/>
        </w:rPr>
        <w:t>主要考察辅导员对相关理论政策的了解把握及对问题的解决能力和对学生的教育引导能力。参赛选</w:t>
      </w:r>
      <w:r w:rsidRPr="00C963E4">
        <w:rPr>
          <w:rFonts w:ascii="仿宋_GB2312" w:eastAsia="仿宋_GB2312" w:hAnsi="宋体" w:cs="宋体" w:hint="eastAsia"/>
          <w:color w:val="333333"/>
          <w:kern w:val="0"/>
          <w:sz w:val="24"/>
          <w:szCs w:val="24"/>
        </w:rPr>
        <w:t>手现场提前10分钟抽题，根据题目要求，以情景再现的方式开展谈心谈话。比赛限时</w:t>
      </w:r>
      <w:r>
        <w:rPr>
          <w:rFonts w:ascii="仿宋_GB2312" w:eastAsia="仿宋_GB2312" w:hAnsi="宋体" w:cs="宋体"/>
          <w:color w:val="333333"/>
          <w:kern w:val="0"/>
          <w:sz w:val="24"/>
          <w:szCs w:val="24"/>
        </w:rPr>
        <w:t>5</w:t>
      </w:r>
      <w:r w:rsidRPr="00C963E4">
        <w:rPr>
          <w:rFonts w:ascii="仿宋_GB2312" w:eastAsia="仿宋_GB2312" w:hAnsi="宋体" w:cs="宋体" w:hint="eastAsia"/>
          <w:color w:val="333333"/>
          <w:kern w:val="0"/>
          <w:sz w:val="24"/>
          <w:szCs w:val="24"/>
        </w:rPr>
        <w:t>分钟。</w:t>
      </w:r>
    </w:p>
    <w:p w:rsidR="009010D7" w:rsidRPr="002E18A4" w:rsidRDefault="009010D7" w:rsidP="006B61BD">
      <w:pPr>
        <w:widowControl/>
        <w:spacing w:line="440" w:lineRule="exact"/>
        <w:ind w:firstLineChars="200" w:firstLine="482"/>
        <w:rPr>
          <w:rFonts w:ascii="宋体" w:eastAsia="宋体" w:hAnsi="宋体" w:cs="宋体"/>
          <w:b/>
          <w:color w:val="333333"/>
          <w:kern w:val="0"/>
          <w:szCs w:val="21"/>
        </w:rPr>
      </w:pPr>
      <w:r w:rsidRPr="008E661A">
        <w:rPr>
          <w:rFonts w:ascii="楷体_GB2312" w:eastAsia="楷体_GB2312" w:hAnsi="宋体" w:cs="宋体" w:hint="eastAsia"/>
          <w:b/>
          <w:color w:val="333333"/>
          <w:kern w:val="0"/>
          <w:sz w:val="24"/>
          <w:szCs w:val="24"/>
        </w:rPr>
        <w:t>（</w:t>
      </w:r>
      <w:r w:rsidR="00BC48AB" w:rsidRPr="008E661A">
        <w:rPr>
          <w:rFonts w:ascii="楷体_GB2312" w:eastAsia="楷体_GB2312" w:hAnsi="宋体" w:cs="宋体" w:hint="eastAsia"/>
          <w:b/>
          <w:color w:val="333333"/>
          <w:kern w:val="0"/>
          <w:sz w:val="24"/>
          <w:szCs w:val="24"/>
        </w:rPr>
        <w:t>三</w:t>
      </w:r>
      <w:r w:rsidRPr="008E661A">
        <w:rPr>
          <w:rFonts w:ascii="楷体_GB2312" w:eastAsia="楷体_GB2312" w:hAnsi="宋体" w:cs="宋体" w:hint="eastAsia"/>
          <w:b/>
          <w:color w:val="333333"/>
          <w:kern w:val="0"/>
          <w:sz w:val="24"/>
          <w:szCs w:val="24"/>
        </w:rPr>
        <w:t>）决赛</w:t>
      </w:r>
    </w:p>
    <w:p w:rsidR="00025294" w:rsidRPr="00395DC6" w:rsidRDefault="002C2A6B" w:rsidP="00395DC6">
      <w:pPr>
        <w:widowControl/>
        <w:spacing w:line="440" w:lineRule="exact"/>
        <w:ind w:firstLineChars="200" w:firstLine="480"/>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决赛为理论宣讲。</w:t>
      </w:r>
      <w:r w:rsidR="00D4067C" w:rsidRPr="00BC74DD">
        <w:rPr>
          <w:rFonts w:ascii="仿宋_GB2312" w:eastAsia="仿宋_GB2312" w:hAnsi="宋体" w:cs="宋体" w:hint="eastAsia"/>
          <w:color w:val="333333"/>
          <w:kern w:val="0"/>
          <w:sz w:val="24"/>
          <w:szCs w:val="24"/>
        </w:rPr>
        <w:t>决赛成绩总计100</w:t>
      </w:r>
      <w:r w:rsidR="00D4067C">
        <w:rPr>
          <w:rFonts w:ascii="仿宋_GB2312" w:eastAsia="仿宋_GB2312" w:hAnsi="宋体" w:cs="宋体" w:hint="eastAsia"/>
          <w:color w:val="333333"/>
          <w:kern w:val="0"/>
          <w:sz w:val="24"/>
          <w:szCs w:val="24"/>
        </w:rPr>
        <w:t>分，</w:t>
      </w:r>
      <w:r w:rsidR="00A9095D">
        <w:rPr>
          <w:rFonts w:ascii="仿宋_GB2312" w:eastAsia="仿宋_GB2312" w:hAnsi="宋体" w:cs="宋体" w:hint="eastAsia"/>
          <w:color w:val="333333"/>
          <w:kern w:val="0"/>
          <w:sz w:val="24"/>
          <w:szCs w:val="24"/>
        </w:rPr>
        <w:t>由</w:t>
      </w:r>
      <w:proofErr w:type="gramStart"/>
      <w:r w:rsidR="007E272A">
        <w:rPr>
          <w:rFonts w:ascii="仿宋_GB2312" w:eastAsia="仿宋_GB2312" w:hAnsi="宋体" w:cs="宋体" w:hint="eastAsia"/>
          <w:color w:val="333333"/>
          <w:kern w:val="0"/>
          <w:sz w:val="24"/>
          <w:szCs w:val="24"/>
        </w:rPr>
        <w:t>思政</w:t>
      </w:r>
      <w:r w:rsidR="00A9095D">
        <w:rPr>
          <w:rFonts w:ascii="仿宋_GB2312" w:eastAsia="仿宋_GB2312" w:hAnsi="宋体" w:cs="宋体" w:hint="eastAsia"/>
          <w:color w:val="333333"/>
          <w:kern w:val="0"/>
          <w:sz w:val="24"/>
          <w:szCs w:val="24"/>
        </w:rPr>
        <w:t>专家</w:t>
      </w:r>
      <w:proofErr w:type="gramEnd"/>
      <w:r w:rsidR="00A9095D">
        <w:rPr>
          <w:rFonts w:ascii="仿宋_GB2312" w:eastAsia="仿宋_GB2312" w:hAnsi="宋体" w:cs="宋体" w:hint="eastAsia"/>
          <w:color w:val="333333"/>
          <w:kern w:val="0"/>
          <w:sz w:val="24"/>
          <w:szCs w:val="24"/>
        </w:rPr>
        <w:t>组成评委小组。</w:t>
      </w:r>
    </w:p>
    <w:p w:rsidR="00891799" w:rsidRDefault="00B609E6" w:rsidP="009010D7">
      <w:pPr>
        <w:widowControl/>
        <w:spacing w:line="440" w:lineRule="exact"/>
        <w:ind w:firstLineChars="198" w:firstLine="475"/>
        <w:jc w:val="left"/>
        <w:rPr>
          <w:rFonts w:ascii="仿宋_GB2312" w:eastAsia="仿宋_GB2312" w:hAnsi="宋体" w:cs="宋体"/>
          <w:color w:val="333333"/>
          <w:kern w:val="0"/>
          <w:sz w:val="24"/>
          <w:szCs w:val="24"/>
        </w:rPr>
      </w:pPr>
      <w:r w:rsidRPr="00B609E6">
        <w:rPr>
          <w:rFonts w:ascii="仿宋_GB2312" w:eastAsia="仿宋_GB2312" w:hAnsi="宋体" w:cs="宋体" w:hint="eastAsia"/>
          <w:color w:val="333333"/>
          <w:kern w:val="0"/>
          <w:sz w:val="24"/>
          <w:szCs w:val="24"/>
        </w:rPr>
        <w:t>理论宣讲环节主</w:t>
      </w:r>
      <w:r w:rsidRPr="002B433D">
        <w:rPr>
          <w:rFonts w:ascii="仿宋_GB2312" w:eastAsia="仿宋_GB2312" w:hAnsi="宋体" w:cs="宋体" w:hint="eastAsia"/>
          <w:color w:val="333333"/>
          <w:kern w:val="0"/>
          <w:sz w:val="24"/>
          <w:szCs w:val="24"/>
        </w:rPr>
        <w:t>要考察辅导员对马克思主义理论、习近平新时代中国特色社会主义思想、党的十九大精神等的学习宣传阐释能力，以及对大学生开展理想信念教育、中国特色社会主义和中国</w:t>
      </w:r>
      <w:proofErr w:type="gramStart"/>
      <w:r w:rsidRPr="002B433D">
        <w:rPr>
          <w:rFonts w:ascii="仿宋_GB2312" w:eastAsia="仿宋_GB2312" w:hAnsi="宋体" w:cs="宋体" w:hint="eastAsia"/>
          <w:color w:val="333333"/>
          <w:kern w:val="0"/>
          <w:sz w:val="24"/>
          <w:szCs w:val="24"/>
        </w:rPr>
        <w:t>梦宣传</w:t>
      </w:r>
      <w:proofErr w:type="gramEnd"/>
      <w:r w:rsidRPr="002B433D">
        <w:rPr>
          <w:rFonts w:ascii="仿宋_GB2312" w:eastAsia="仿宋_GB2312" w:hAnsi="宋体" w:cs="宋体" w:hint="eastAsia"/>
          <w:color w:val="333333"/>
          <w:kern w:val="0"/>
          <w:sz w:val="24"/>
          <w:szCs w:val="24"/>
        </w:rPr>
        <w:t>教育、社会主义核心价值观教育过程中的理论宣传阐释能力，注重考察理论宣讲的政治性、思想性、理论性、政策性、导向性。比赛限时</w:t>
      </w:r>
      <w:r w:rsidR="0024445E" w:rsidRPr="002B433D">
        <w:rPr>
          <w:rFonts w:ascii="仿宋_GB2312" w:eastAsia="仿宋_GB2312" w:hAnsi="宋体" w:cs="宋体"/>
          <w:color w:val="333333"/>
          <w:kern w:val="0"/>
          <w:sz w:val="24"/>
          <w:szCs w:val="24"/>
        </w:rPr>
        <w:t>8</w:t>
      </w:r>
      <w:r w:rsidRPr="002B433D">
        <w:rPr>
          <w:rFonts w:ascii="仿宋_GB2312" w:eastAsia="仿宋_GB2312" w:hAnsi="宋体" w:cs="宋体" w:hint="eastAsia"/>
          <w:color w:val="333333"/>
          <w:kern w:val="0"/>
          <w:sz w:val="24"/>
          <w:szCs w:val="24"/>
        </w:rPr>
        <w:t>分钟</w:t>
      </w:r>
      <w:r w:rsidR="00891799" w:rsidRPr="002B433D">
        <w:rPr>
          <w:rFonts w:ascii="仿宋_GB2312" w:eastAsia="仿宋_GB2312" w:hAnsi="宋体" w:cs="宋体" w:hint="eastAsia"/>
          <w:color w:val="333333"/>
          <w:kern w:val="0"/>
          <w:sz w:val="24"/>
          <w:szCs w:val="24"/>
        </w:rPr>
        <w:t>。</w:t>
      </w:r>
    </w:p>
    <w:p w:rsidR="009010D7" w:rsidRPr="00BC74DD" w:rsidRDefault="009010D7" w:rsidP="009010D7">
      <w:pPr>
        <w:widowControl/>
        <w:spacing w:line="440" w:lineRule="exact"/>
        <w:ind w:firstLineChars="198" w:firstLine="475"/>
        <w:jc w:val="left"/>
        <w:rPr>
          <w:rFonts w:ascii="宋体" w:eastAsia="宋体" w:hAnsi="宋体" w:cs="宋体"/>
          <w:color w:val="333333"/>
          <w:kern w:val="0"/>
          <w:szCs w:val="21"/>
        </w:rPr>
      </w:pPr>
      <w:r w:rsidRPr="00BC74DD">
        <w:rPr>
          <w:rFonts w:ascii="黑体" w:eastAsia="黑体" w:hAnsi="宋体" w:cs="宋体" w:hint="eastAsia"/>
          <w:color w:val="333333"/>
          <w:kern w:val="0"/>
          <w:sz w:val="24"/>
          <w:szCs w:val="24"/>
        </w:rPr>
        <w:t>五、奖励</w:t>
      </w:r>
    </w:p>
    <w:p w:rsidR="009010D7" w:rsidRPr="00BC74DD" w:rsidRDefault="009010D7" w:rsidP="000410EA">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本次竞赛设一、二、三等奖，获奖人员将予以表彰，并择优推荐参加上海市高校</w:t>
      </w:r>
      <w:r w:rsidRPr="00C61AE8">
        <w:rPr>
          <w:rFonts w:ascii="仿宋_GB2312" w:eastAsia="仿宋_GB2312" w:hAnsi="宋体" w:cs="宋体" w:hint="eastAsia"/>
          <w:color w:val="333333"/>
          <w:kern w:val="0"/>
          <w:sz w:val="24"/>
          <w:szCs w:val="24"/>
        </w:rPr>
        <w:t>辅导员</w:t>
      </w:r>
      <w:r w:rsidR="0066118A" w:rsidRPr="00C61AE8">
        <w:rPr>
          <w:rFonts w:ascii="仿宋_GB2312" w:eastAsia="仿宋_GB2312" w:hAnsi="宋体" w:cs="宋体" w:hint="eastAsia"/>
          <w:color w:val="333333"/>
          <w:kern w:val="0"/>
          <w:sz w:val="24"/>
          <w:szCs w:val="24"/>
        </w:rPr>
        <w:t>素质能力</w:t>
      </w:r>
      <w:r w:rsidRPr="00C61AE8">
        <w:rPr>
          <w:rFonts w:ascii="仿宋_GB2312" w:eastAsia="仿宋_GB2312" w:hAnsi="宋体" w:cs="宋体" w:hint="eastAsia"/>
          <w:color w:val="333333"/>
          <w:kern w:val="0"/>
          <w:sz w:val="24"/>
          <w:szCs w:val="24"/>
        </w:rPr>
        <w:t>大赛</w:t>
      </w:r>
      <w:r w:rsidRPr="00BC74DD">
        <w:rPr>
          <w:rFonts w:ascii="仿宋_GB2312" w:eastAsia="仿宋_GB2312" w:hAnsi="宋体" w:cs="宋体" w:hint="eastAsia"/>
          <w:color w:val="333333"/>
          <w:kern w:val="0"/>
          <w:sz w:val="24"/>
          <w:szCs w:val="24"/>
        </w:rPr>
        <w:t>。</w:t>
      </w:r>
    </w:p>
    <w:p w:rsidR="009010D7" w:rsidRPr="00BC74DD" w:rsidRDefault="009010D7" w:rsidP="009010D7">
      <w:pPr>
        <w:widowControl/>
        <w:spacing w:line="440" w:lineRule="exact"/>
        <w:ind w:firstLineChars="198" w:firstLine="475"/>
        <w:jc w:val="left"/>
        <w:rPr>
          <w:rFonts w:ascii="宋体" w:eastAsia="宋体" w:hAnsi="宋体" w:cs="宋体"/>
          <w:color w:val="333333"/>
          <w:kern w:val="0"/>
          <w:szCs w:val="21"/>
        </w:rPr>
      </w:pPr>
      <w:r w:rsidRPr="00BC74DD">
        <w:rPr>
          <w:rFonts w:ascii="黑体" w:eastAsia="黑体" w:hAnsi="宋体" w:cs="宋体" w:hint="eastAsia"/>
          <w:color w:val="333333"/>
          <w:kern w:val="0"/>
          <w:sz w:val="24"/>
          <w:szCs w:val="24"/>
        </w:rPr>
        <w:t>六、联系人及联系方式</w:t>
      </w:r>
    </w:p>
    <w:p w:rsidR="009010D7" w:rsidRPr="00BC74DD" w:rsidRDefault="009010D7" w:rsidP="009010D7">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联系人：</w:t>
      </w:r>
      <w:r w:rsidR="00B677D2">
        <w:rPr>
          <w:rFonts w:ascii="仿宋_GB2312" w:eastAsia="仿宋_GB2312" w:hAnsi="宋体" w:cs="宋体" w:hint="eastAsia"/>
          <w:color w:val="333333"/>
          <w:kern w:val="0"/>
          <w:sz w:val="24"/>
          <w:szCs w:val="24"/>
        </w:rPr>
        <w:t>李丰</w:t>
      </w:r>
    </w:p>
    <w:p w:rsidR="006C7CE6" w:rsidRPr="00B2521A" w:rsidRDefault="009010D7" w:rsidP="00B2521A">
      <w:pPr>
        <w:widowControl/>
        <w:spacing w:line="440" w:lineRule="exact"/>
        <w:ind w:firstLineChars="200" w:firstLine="480"/>
        <w:jc w:val="left"/>
        <w:rPr>
          <w:rFonts w:ascii="仿宋_GB2312" w:eastAsia="仿宋_GB2312" w:hAnsi="Ђˎ̥" w:cs="宋体" w:hint="eastAsia"/>
          <w:color w:val="333333"/>
          <w:kern w:val="0"/>
          <w:sz w:val="24"/>
          <w:szCs w:val="24"/>
        </w:rPr>
      </w:pPr>
      <w:r w:rsidRPr="00BC74DD">
        <w:rPr>
          <w:rFonts w:ascii="仿宋_GB2312" w:eastAsia="仿宋_GB2312" w:hAnsi="宋体" w:cs="宋体" w:hint="eastAsia"/>
          <w:color w:val="333333"/>
          <w:kern w:val="0"/>
          <w:sz w:val="24"/>
          <w:szCs w:val="24"/>
        </w:rPr>
        <w:t>联系电话：</w:t>
      </w:r>
      <w:r w:rsidR="00AB5D90">
        <w:rPr>
          <w:rFonts w:ascii="仿宋_GB2312" w:eastAsia="仿宋_GB2312" w:hAnsi="宋体" w:cs="宋体" w:hint="eastAsia"/>
          <w:color w:val="333333"/>
          <w:kern w:val="0"/>
          <w:sz w:val="24"/>
          <w:szCs w:val="24"/>
        </w:rPr>
        <w:t>021-</w:t>
      </w:r>
      <w:r w:rsidR="009B6A5B">
        <w:rPr>
          <w:rFonts w:ascii="仿宋_GB2312" w:eastAsia="仿宋_GB2312" w:hAnsi="宋体" w:cs="宋体" w:hint="eastAsia"/>
          <w:color w:val="333333"/>
          <w:kern w:val="0"/>
          <w:sz w:val="24"/>
          <w:szCs w:val="24"/>
        </w:rPr>
        <w:t>5527</w:t>
      </w:r>
      <w:r w:rsidR="00AB5D90">
        <w:rPr>
          <w:rFonts w:ascii="仿宋_GB2312" w:eastAsia="仿宋_GB2312" w:hAnsi="宋体" w:cs="宋体"/>
          <w:color w:val="333333"/>
          <w:kern w:val="0"/>
          <w:sz w:val="24"/>
          <w:szCs w:val="24"/>
        </w:rPr>
        <w:t>7260</w:t>
      </w:r>
    </w:p>
    <w:p w:rsidR="00B716C2" w:rsidRDefault="00B716C2" w:rsidP="009010D7">
      <w:pPr>
        <w:widowControl/>
        <w:spacing w:line="440" w:lineRule="exact"/>
        <w:jc w:val="left"/>
        <w:rPr>
          <w:rFonts w:ascii="黑体" w:eastAsia="黑体" w:hAnsi="宋体" w:cs="宋体"/>
          <w:color w:val="333333"/>
          <w:kern w:val="0"/>
          <w:sz w:val="24"/>
          <w:szCs w:val="24"/>
        </w:rPr>
      </w:pPr>
    </w:p>
    <w:p w:rsidR="00B716C2" w:rsidRDefault="00B716C2" w:rsidP="009010D7">
      <w:pPr>
        <w:widowControl/>
        <w:spacing w:line="440" w:lineRule="exact"/>
        <w:jc w:val="left"/>
        <w:rPr>
          <w:rFonts w:ascii="黑体" w:eastAsia="黑体" w:hAnsi="宋体" w:cs="宋体"/>
          <w:color w:val="333333"/>
          <w:kern w:val="0"/>
          <w:sz w:val="24"/>
          <w:szCs w:val="24"/>
        </w:rPr>
      </w:pPr>
    </w:p>
    <w:p w:rsidR="00E85566" w:rsidRDefault="00556348" w:rsidP="009010D7">
      <w:pPr>
        <w:widowControl/>
        <w:spacing w:line="440" w:lineRule="exact"/>
        <w:jc w:val="left"/>
        <w:rPr>
          <w:rFonts w:ascii="黑体" w:eastAsia="黑体" w:hAnsi="宋体" w:cs="宋体"/>
          <w:color w:val="333333"/>
          <w:kern w:val="0"/>
          <w:sz w:val="24"/>
          <w:szCs w:val="24"/>
        </w:rPr>
      </w:pPr>
      <w:r>
        <w:rPr>
          <w:rFonts w:ascii="黑体" w:eastAsia="黑体" w:hAnsi="宋体" w:cs="宋体" w:hint="eastAsia"/>
          <w:color w:val="333333"/>
          <w:kern w:val="0"/>
          <w:sz w:val="24"/>
          <w:szCs w:val="24"/>
        </w:rPr>
        <w:t>附：附件1-</w:t>
      </w:r>
      <w:r>
        <w:rPr>
          <w:rFonts w:ascii="黑体" w:eastAsia="黑体" w:hAnsi="宋体" w:cs="宋体"/>
          <w:color w:val="333333"/>
          <w:kern w:val="0"/>
          <w:sz w:val="24"/>
          <w:szCs w:val="24"/>
        </w:rPr>
        <w:t>1</w:t>
      </w:r>
    </w:p>
    <w:p w:rsidR="00E85566" w:rsidRDefault="00E85566" w:rsidP="009010D7">
      <w:pPr>
        <w:widowControl/>
        <w:spacing w:line="440" w:lineRule="exact"/>
        <w:jc w:val="left"/>
        <w:rPr>
          <w:rFonts w:ascii="黑体" w:eastAsia="黑体" w:hAnsi="宋体" w:cs="宋体"/>
          <w:color w:val="333333"/>
          <w:kern w:val="0"/>
          <w:sz w:val="24"/>
          <w:szCs w:val="24"/>
        </w:rPr>
      </w:pPr>
    </w:p>
    <w:p w:rsidR="00E85566" w:rsidRDefault="00E85566" w:rsidP="009010D7">
      <w:pPr>
        <w:widowControl/>
        <w:spacing w:line="440" w:lineRule="exact"/>
        <w:jc w:val="left"/>
        <w:rPr>
          <w:rFonts w:ascii="黑体" w:eastAsia="黑体" w:hAnsi="宋体" w:cs="宋体"/>
          <w:color w:val="333333"/>
          <w:kern w:val="0"/>
          <w:sz w:val="24"/>
          <w:szCs w:val="24"/>
        </w:rPr>
      </w:pPr>
    </w:p>
    <w:p w:rsidR="00E85566" w:rsidRDefault="00E85566" w:rsidP="009010D7">
      <w:pPr>
        <w:widowControl/>
        <w:spacing w:line="440" w:lineRule="exact"/>
        <w:jc w:val="left"/>
        <w:rPr>
          <w:rFonts w:ascii="黑体" w:eastAsia="黑体" w:hAnsi="宋体" w:cs="宋体"/>
          <w:color w:val="333333"/>
          <w:kern w:val="0"/>
          <w:sz w:val="24"/>
          <w:szCs w:val="24"/>
        </w:rPr>
      </w:pPr>
    </w:p>
    <w:p w:rsidR="002B433D" w:rsidRDefault="002B433D" w:rsidP="009010D7">
      <w:pPr>
        <w:widowControl/>
        <w:spacing w:line="440" w:lineRule="exact"/>
        <w:jc w:val="left"/>
        <w:rPr>
          <w:rFonts w:ascii="黑体" w:eastAsia="黑体" w:hAnsi="宋体" w:cs="宋体"/>
          <w:color w:val="333333"/>
          <w:kern w:val="0"/>
          <w:sz w:val="24"/>
          <w:szCs w:val="24"/>
        </w:rPr>
      </w:pPr>
    </w:p>
    <w:p w:rsidR="002B433D" w:rsidRDefault="002B433D" w:rsidP="009010D7">
      <w:pPr>
        <w:widowControl/>
        <w:spacing w:line="440" w:lineRule="exact"/>
        <w:jc w:val="left"/>
        <w:rPr>
          <w:rFonts w:ascii="黑体" w:eastAsia="黑体" w:hAnsi="宋体" w:cs="宋体"/>
          <w:color w:val="333333"/>
          <w:kern w:val="0"/>
          <w:sz w:val="24"/>
          <w:szCs w:val="24"/>
        </w:rPr>
      </w:pPr>
    </w:p>
    <w:p w:rsidR="002B433D" w:rsidRDefault="002B433D" w:rsidP="009010D7">
      <w:pPr>
        <w:widowControl/>
        <w:spacing w:line="440" w:lineRule="exact"/>
        <w:jc w:val="left"/>
        <w:rPr>
          <w:rFonts w:ascii="黑体" w:eastAsia="黑体" w:hAnsi="宋体" w:cs="宋体"/>
          <w:color w:val="333333"/>
          <w:kern w:val="0"/>
          <w:sz w:val="24"/>
          <w:szCs w:val="24"/>
        </w:rPr>
      </w:pPr>
    </w:p>
    <w:p w:rsidR="002B433D" w:rsidRDefault="002B433D" w:rsidP="009010D7">
      <w:pPr>
        <w:widowControl/>
        <w:spacing w:line="440" w:lineRule="exact"/>
        <w:jc w:val="left"/>
        <w:rPr>
          <w:rFonts w:ascii="黑体" w:eastAsia="黑体" w:hAnsi="宋体" w:cs="宋体" w:hint="eastAsia"/>
          <w:color w:val="333333"/>
          <w:kern w:val="0"/>
          <w:sz w:val="24"/>
          <w:szCs w:val="24"/>
        </w:rPr>
      </w:pPr>
    </w:p>
    <w:p w:rsidR="00E85566" w:rsidRDefault="00E85566" w:rsidP="009010D7">
      <w:pPr>
        <w:widowControl/>
        <w:spacing w:line="440" w:lineRule="exact"/>
        <w:jc w:val="left"/>
        <w:rPr>
          <w:rFonts w:ascii="黑体" w:eastAsia="黑体" w:hAnsi="宋体" w:cs="宋体"/>
          <w:color w:val="333333"/>
          <w:kern w:val="0"/>
          <w:sz w:val="24"/>
          <w:szCs w:val="24"/>
        </w:rPr>
      </w:pPr>
    </w:p>
    <w:p w:rsidR="009010D7" w:rsidRPr="00BC74DD" w:rsidRDefault="009010D7" w:rsidP="009010D7">
      <w:pPr>
        <w:widowControl/>
        <w:spacing w:line="440" w:lineRule="exact"/>
        <w:jc w:val="left"/>
        <w:rPr>
          <w:rFonts w:ascii="宋体" w:eastAsia="宋体" w:hAnsi="宋体" w:cs="宋体"/>
          <w:color w:val="333333"/>
          <w:kern w:val="0"/>
          <w:szCs w:val="21"/>
        </w:rPr>
      </w:pPr>
      <w:r w:rsidRPr="00BC74DD">
        <w:rPr>
          <w:rFonts w:ascii="黑体" w:eastAsia="黑体" w:hAnsi="宋体" w:cs="宋体" w:hint="eastAsia"/>
          <w:color w:val="333333"/>
          <w:kern w:val="0"/>
          <w:sz w:val="24"/>
          <w:szCs w:val="24"/>
        </w:rPr>
        <w:lastRenderedPageBreak/>
        <w:t>附件1-1：</w:t>
      </w:r>
    </w:p>
    <w:p w:rsidR="009010D7" w:rsidRPr="00BC74DD" w:rsidRDefault="00851002" w:rsidP="009010D7">
      <w:pPr>
        <w:widowControl/>
        <w:spacing w:line="440" w:lineRule="exact"/>
        <w:jc w:val="center"/>
        <w:rPr>
          <w:rFonts w:ascii="宋体" w:eastAsia="宋体" w:hAnsi="宋体" w:cs="宋体"/>
          <w:color w:val="333333"/>
          <w:kern w:val="0"/>
          <w:szCs w:val="21"/>
        </w:rPr>
      </w:pPr>
      <w:r>
        <w:rPr>
          <w:rFonts w:ascii="黑体" w:eastAsia="黑体" w:hAnsi="宋体" w:cs="宋体" w:hint="eastAsia"/>
          <w:color w:val="333333"/>
          <w:kern w:val="0"/>
          <w:sz w:val="24"/>
          <w:szCs w:val="24"/>
        </w:rPr>
        <w:t>辅导员素质能力大赛</w:t>
      </w:r>
      <w:r w:rsidR="009010D7" w:rsidRPr="008065A1">
        <w:rPr>
          <w:rFonts w:ascii="黑体" w:eastAsia="黑体" w:hAnsi="宋体" w:cs="宋体" w:hint="eastAsia"/>
          <w:color w:val="333333"/>
          <w:kern w:val="0"/>
          <w:sz w:val="24"/>
          <w:szCs w:val="24"/>
        </w:rPr>
        <w:t>参考目录</w:t>
      </w:r>
    </w:p>
    <w:p w:rsidR="009010D7" w:rsidRPr="002B433D" w:rsidRDefault="009010D7" w:rsidP="009010D7">
      <w:pPr>
        <w:widowControl/>
        <w:spacing w:line="440" w:lineRule="exact"/>
        <w:ind w:firstLineChars="200" w:firstLine="464"/>
        <w:jc w:val="left"/>
        <w:rPr>
          <w:rFonts w:ascii="宋体" w:eastAsia="宋体" w:hAnsi="宋体" w:cs="宋体"/>
          <w:color w:val="333333"/>
          <w:kern w:val="0"/>
          <w:szCs w:val="21"/>
        </w:rPr>
      </w:pPr>
      <w:r w:rsidRPr="002B433D">
        <w:rPr>
          <w:rFonts w:ascii="仿宋_GB2312" w:eastAsia="仿宋_GB2312" w:hAnsi="宋体" w:cs="宋体" w:hint="eastAsia"/>
          <w:color w:val="333333"/>
          <w:spacing w:val="-4"/>
          <w:kern w:val="0"/>
          <w:sz w:val="24"/>
          <w:szCs w:val="24"/>
        </w:rPr>
        <w:t>一、《普通高等学校辅导员队伍建设规定》</w:t>
      </w:r>
      <w:r w:rsidR="00013FD0" w:rsidRPr="002B433D">
        <w:rPr>
          <w:rFonts w:ascii="仿宋_GB2312" w:eastAsia="仿宋_GB2312" w:hAnsi="宋体" w:cs="宋体" w:hint="eastAsia"/>
          <w:color w:val="333333"/>
          <w:kern w:val="0"/>
          <w:sz w:val="24"/>
          <w:szCs w:val="24"/>
        </w:rPr>
        <w:t>（教育部令第43号）</w:t>
      </w:r>
    </w:p>
    <w:p w:rsidR="009010D7" w:rsidRPr="002B433D" w:rsidRDefault="002B433D" w:rsidP="009010D7">
      <w:pPr>
        <w:widowControl/>
        <w:spacing w:line="440" w:lineRule="exact"/>
        <w:ind w:firstLineChars="200" w:firstLine="464"/>
        <w:jc w:val="left"/>
        <w:rPr>
          <w:rFonts w:ascii="仿宋_GB2312" w:eastAsia="仿宋_GB2312" w:hAnsi="宋体" w:cs="宋体"/>
          <w:color w:val="333333"/>
          <w:kern w:val="0"/>
          <w:sz w:val="24"/>
          <w:szCs w:val="24"/>
        </w:rPr>
      </w:pPr>
      <w:r>
        <w:rPr>
          <w:rFonts w:ascii="仿宋_GB2312" w:eastAsia="仿宋_GB2312" w:hAnsi="宋体" w:cs="宋体" w:hint="eastAsia"/>
          <w:color w:val="333333"/>
          <w:spacing w:val="-4"/>
          <w:kern w:val="0"/>
          <w:sz w:val="24"/>
          <w:szCs w:val="24"/>
        </w:rPr>
        <w:t>二</w:t>
      </w:r>
      <w:r w:rsidR="009010D7" w:rsidRPr="002B433D">
        <w:rPr>
          <w:rFonts w:ascii="仿宋_GB2312" w:eastAsia="仿宋_GB2312" w:hAnsi="宋体" w:cs="宋体" w:hint="eastAsia"/>
          <w:color w:val="333333"/>
          <w:spacing w:val="-4"/>
          <w:kern w:val="0"/>
          <w:sz w:val="24"/>
          <w:szCs w:val="24"/>
        </w:rPr>
        <w:t>、</w:t>
      </w:r>
      <w:r w:rsidR="009010D7" w:rsidRPr="002B433D">
        <w:rPr>
          <w:rFonts w:ascii="仿宋_GB2312" w:eastAsia="仿宋_GB2312" w:hAnsi="宋体" w:cs="宋体" w:hint="eastAsia"/>
          <w:spacing w:val="-4"/>
          <w:kern w:val="0"/>
          <w:sz w:val="24"/>
          <w:szCs w:val="24"/>
        </w:rPr>
        <w:t>《普通高等学校学生管理规定》</w:t>
      </w:r>
      <w:r w:rsidR="009E5ECD" w:rsidRPr="002B433D">
        <w:rPr>
          <w:rFonts w:ascii="仿宋_GB2312" w:eastAsia="仿宋_GB2312" w:hAnsi="宋体" w:cs="宋体" w:hint="eastAsia"/>
          <w:spacing w:val="-4"/>
          <w:kern w:val="0"/>
          <w:sz w:val="24"/>
          <w:szCs w:val="24"/>
        </w:rPr>
        <w:t>（</w:t>
      </w:r>
      <w:r w:rsidR="009E5ECD" w:rsidRPr="002B433D">
        <w:rPr>
          <w:rFonts w:ascii="仿宋_GB2312" w:eastAsia="仿宋_GB2312" w:hAnsi="宋体" w:cs="宋体"/>
          <w:color w:val="333333"/>
          <w:kern w:val="0"/>
          <w:sz w:val="24"/>
          <w:szCs w:val="24"/>
        </w:rPr>
        <w:t>教育部令第41号</w:t>
      </w:r>
      <w:r w:rsidR="009E5ECD" w:rsidRPr="002B433D">
        <w:rPr>
          <w:rFonts w:ascii="仿宋_GB2312" w:eastAsia="仿宋_GB2312" w:hAnsi="宋体" w:cs="宋体" w:hint="eastAsia"/>
          <w:color w:val="333333"/>
          <w:kern w:val="0"/>
          <w:sz w:val="24"/>
          <w:szCs w:val="24"/>
        </w:rPr>
        <w:t>）</w:t>
      </w:r>
    </w:p>
    <w:p w:rsidR="00A46C38" w:rsidRPr="002B433D" w:rsidRDefault="002B433D" w:rsidP="009010D7">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三</w:t>
      </w:r>
      <w:r w:rsidR="009010D7" w:rsidRPr="002B433D">
        <w:rPr>
          <w:rFonts w:ascii="仿宋_GB2312" w:eastAsia="仿宋_GB2312" w:hAnsi="宋体" w:cs="宋体" w:hint="eastAsia"/>
          <w:color w:val="333333"/>
          <w:spacing w:val="-4"/>
          <w:kern w:val="0"/>
          <w:sz w:val="24"/>
          <w:szCs w:val="24"/>
        </w:rPr>
        <w:t>、</w:t>
      </w:r>
      <w:r w:rsidR="00A46C38" w:rsidRPr="002B433D">
        <w:rPr>
          <w:rFonts w:ascii="仿宋_GB2312" w:eastAsia="仿宋_GB2312" w:hAnsi="宋体" w:cs="宋体" w:hint="eastAsia"/>
          <w:color w:val="333333"/>
          <w:spacing w:val="-4"/>
          <w:kern w:val="0"/>
          <w:sz w:val="24"/>
          <w:szCs w:val="24"/>
        </w:rPr>
        <w:t>《高校思想政治工作质量提升工程实施纲要》</w:t>
      </w:r>
      <w:r w:rsidR="00013FD0" w:rsidRPr="002B433D">
        <w:rPr>
          <w:rFonts w:ascii="仿宋_GB2312" w:eastAsia="仿宋_GB2312" w:hAnsi="宋体" w:cs="宋体" w:hint="eastAsia"/>
          <w:color w:val="333333"/>
          <w:kern w:val="0"/>
          <w:sz w:val="24"/>
          <w:szCs w:val="24"/>
        </w:rPr>
        <w:t>（教党〔2017〕62号）</w:t>
      </w:r>
    </w:p>
    <w:p w:rsidR="009010D7" w:rsidRPr="002B433D" w:rsidRDefault="002B433D" w:rsidP="009010D7">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四</w:t>
      </w:r>
      <w:r w:rsidR="006C1157" w:rsidRPr="002B433D">
        <w:rPr>
          <w:rFonts w:ascii="仿宋_GB2312" w:eastAsia="仿宋_GB2312" w:hAnsi="宋体" w:cs="宋体" w:hint="eastAsia"/>
          <w:color w:val="333333"/>
          <w:spacing w:val="-4"/>
          <w:kern w:val="0"/>
          <w:sz w:val="24"/>
          <w:szCs w:val="24"/>
        </w:rPr>
        <w:t>、</w:t>
      </w:r>
      <w:r w:rsidR="00137280" w:rsidRPr="002B433D">
        <w:rPr>
          <w:rFonts w:ascii="仿宋_GB2312" w:eastAsia="仿宋_GB2312" w:hAnsi="宋体" w:cs="宋体" w:hint="eastAsia"/>
          <w:color w:val="333333"/>
          <w:spacing w:val="-4"/>
          <w:kern w:val="0"/>
          <w:sz w:val="24"/>
          <w:szCs w:val="24"/>
        </w:rPr>
        <w:t>《高等学校辅导员职业能力标准（暂行）》（</w:t>
      </w:r>
      <w:proofErr w:type="gramStart"/>
      <w:r w:rsidR="00137280" w:rsidRPr="002B433D">
        <w:rPr>
          <w:rFonts w:ascii="仿宋_GB2312" w:eastAsia="仿宋_GB2312" w:hAnsi="宋体" w:cs="宋体"/>
          <w:color w:val="333333"/>
          <w:spacing w:val="-4"/>
          <w:kern w:val="0"/>
          <w:sz w:val="24"/>
          <w:szCs w:val="24"/>
        </w:rPr>
        <w:t>教思政</w:t>
      </w:r>
      <w:proofErr w:type="gramEnd"/>
      <w:r w:rsidR="00137280" w:rsidRPr="002B433D">
        <w:rPr>
          <w:rFonts w:ascii="仿宋_GB2312" w:eastAsia="仿宋_GB2312" w:hAnsi="宋体" w:cs="宋体"/>
          <w:color w:val="333333"/>
          <w:spacing w:val="-4"/>
          <w:kern w:val="0"/>
          <w:sz w:val="24"/>
          <w:szCs w:val="24"/>
        </w:rPr>
        <w:t>〔2014〕2号</w:t>
      </w:r>
      <w:r w:rsidR="00137280" w:rsidRPr="002B433D">
        <w:rPr>
          <w:rFonts w:ascii="仿宋_GB2312" w:eastAsia="仿宋_GB2312" w:hAnsi="宋体" w:cs="宋体" w:hint="eastAsia"/>
          <w:color w:val="333333"/>
          <w:spacing w:val="-4"/>
          <w:kern w:val="0"/>
          <w:sz w:val="24"/>
          <w:szCs w:val="24"/>
        </w:rPr>
        <w:t>）</w:t>
      </w:r>
    </w:p>
    <w:p w:rsidR="00137280" w:rsidRPr="002B433D" w:rsidRDefault="002B433D" w:rsidP="009010D7">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五</w:t>
      </w:r>
      <w:r w:rsidR="006C1157" w:rsidRPr="002B433D">
        <w:rPr>
          <w:rFonts w:ascii="仿宋_GB2312" w:eastAsia="仿宋_GB2312" w:hAnsi="宋体" w:cs="宋体" w:hint="eastAsia"/>
          <w:color w:val="333333"/>
          <w:spacing w:val="-4"/>
          <w:kern w:val="0"/>
          <w:sz w:val="24"/>
          <w:szCs w:val="24"/>
        </w:rPr>
        <w:t>、</w:t>
      </w:r>
      <w:r w:rsidR="00137280" w:rsidRPr="002B433D">
        <w:rPr>
          <w:rFonts w:ascii="仿宋_GB2312" w:eastAsia="仿宋_GB2312" w:hAnsi="宋体" w:cs="宋体" w:hint="eastAsia"/>
          <w:color w:val="333333"/>
          <w:spacing w:val="-4"/>
          <w:kern w:val="0"/>
          <w:sz w:val="24"/>
          <w:szCs w:val="24"/>
        </w:rPr>
        <w:t>《关于加强和改进新形势下高校思想政治工作的意见》</w:t>
      </w:r>
      <w:r w:rsidR="006A081E" w:rsidRPr="002B433D">
        <w:rPr>
          <w:rFonts w:ascii="仿宋_GB2312" w:eastAsia="仿宋_GB2312" w:hAnsi="宋体" w:cs="宋体" w:hint="eastAsia"/>
          <w:color w:val="333333"/>
          <w:spacing w:val="-4"/>
          <w:kern w:val="0"/>
          <w:sz w:val="24"/>
          <w:szCs w:val="24"/>
        </w:rPr>
        <w:t>（中发〔2016〕31号）</w:t>
      </w:r>
    </w:p>
    <w:p w:rsidR="009010D7" w:rsidRPr="002B433D" w:rsidRDefault="002B433D" w:rsidP="009010D7">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六</w:t>
      </w:r>
      <w:r w:rsidR="00215B1B" w:rsidRPr="002B433D">
        <w:rPr>
          <w:rFonts w:ascii="仿宋_GB2312" w:eastAsia="仿宋_GB2312" w:hAnsi="宋体" w:cs="宋体" w:hint="eastAsia"/>
          <w:color w:val="333333"/>
          <w:spacing w:val="-4"/>
          <w:kern w:val="0"/>
          <w:sz w:val="24"/>
          <w:szCs w:val="24"/>
        </w:rPr>
        <w:t>、</w:t>
      </w:r>
      <w:r w:rsidR="009010D7" w:rsidRPr="002B433D">
        <w:rPr>
          <w:rFonts w:ascii="仿宋_GB2312" w:eastAsia="仿宋_GB2312" w:hAnsi="宋体" w:cs="宋体" w:hint="eastAsia"/>
          <w:color w:val="333333"/>
          <w:spacing w:val="-4"/>
          <w:kern w:val="0"/>
          <w:sz w:val="24"/>
          <w:szCs w:val="24"/>
        </w:rPr>
        <w:t>《上海中长期教育改革和发展规划纲要（2010-2020年）》</w:t>
      </w:r>
    </w:p>
    <w:p w:rsidR="009010D7" w:rsidRPr="002B433D" w:rsidRDefault="002B433D" w:rsidP="000E2E5C">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七</w:t>
      </w:r>
      <w:r w:rsidR="000E2E5C" w:rsidRPr="002B433D">
        <w:rPr>
          <w:rFonts w:ascii="仿宋_GB2312" w:eastAsia="仿宋_GB2312" w:hAnsi="宋体" w:cs="宋体" w:hint="eastAsia"/>
          <w:color w:val="333333"/>
          <w:spacing w:val="-4"/>
          <w:kern w:val="0"/>
          <w:sz w:val="24"/>
          <w:szCs w:val="24"/>
        </w:rPr>
        <w:t>、</w:t>
      </w:r>
      <w:r w:rsidR="009010D7" w:rsidRPr="002B433D">
        <w:rPr>
          <w:rFonts w:ascii="仿宋_GB2312" w:eastAsia="仿宋_GB2312" w:hAnsi="宋体" w:cs="宋体" w:hint="eastAsia"/>
          <w:color w:val="333333"/>
          <w:spacing w:val="-4"/>
          <w:kern w:val="0"/>
          <w:sz w:val="24"/>
          <w:szCs w:val="24"/>
        </w:rPr>
        <w:t>《上海市学校德育“十</w:t>
      </w:r>
      <w:r w:rsidR="009E5ECD" w:rsidRPr="002B433D">
        <w:rPr>
          <w:rFonts w:ascii="仿宋_GB2312" w:eastAsia="仿宋_GB2312" w:hAnsi="宋体" w:cs="宋体" w:hint="eastAsia"/>
          <w:color w:val="333333"/>
          <w:spacing w:val="-4"/>
          <w:kern w:val="0"/>
          <w:sz w:val="24"/>
          <w:szCs w:val="24"/>
        </w:rPr>
        <w:t>三</w:t>
      </w:r>
      <w:r w:rsidR="009010D7" w:rsidRPr="002B433D">
        <w:rPr>
          <w:rFonts w:ascii="仿宋_GB2312" w:eastAsia="仿宋_GB2312" w:hAnsi="宋体" w:cs="宋体" w:hint="eastAsia"/>
          <w:color w:val="333333"/>
          <w:spacing w:val="-4"/>
          <w:kern w:val="0"/>
          <w:sz w:val="24"/>
          <w:szCs w:val="24"/>
        </w:rPr>
        <w:t>五”规划》</w:t>
      </w:r>
      <w:r w:rsidR="00215B1B" w:rsidRPr="002B433D">
        <w:rPr>
          <w:rFonts w:ascii="仿宋_GB2312" w:eastAsia="仿宋_GB2312" w:hAnsi="宋体" w:cs="宋体" w:hint="eastAsia"/>
          <w:color w:val="333333"/>
          <w:spacing w:val="-4"/>
          <w:kern w:val="0"/>
          <w:sz w:val="24"/>
          <w:szCs w:val="24"/>
        </w:rPr>
        <w:t>（</w:t>
      </w:r>
      <w:r w:rsidR="00215B1B" w:rsidRPr="002B433D">
        <w:rPr>
          <w:rFonts w:ascii="仿宋_GB2312" w:eastAsia="仿宋_GB2312" w:hAnsi="宋体" w:cs="宋体"/>
          <w:color w:val="333333"/>
          <w:spacing w:val="-4"/>
          <w:kern w:val="0"/>
          <w:sz w:val="24"/>
          <w:szCs w:val="24"/>
        </w:rPr>
        <w:t>沪教委德〔2016〕36号</w:t>
      </w:r>
      <w:r w:rsidR="00215B1B" w:rsidRPr="002B433D">
        <w:rPr>
          <w:rFonts w:ascii="仿宋_GB2312" w:eastAsia="仿宋_GB2312" w:hAnsi="宋体" w:cs="宋体" w:hint="eastAsia"/>
          <w:color w:val="333333"/>
          <w:spacing w:val="-4"/>
          <w:kern w:val="0"/>
          <w:sz w:val="24"/>
          <w:szCs w:val="24"/>
        </w:rPr>
        <w:t>）</w:t>
      </w:r>
    </w:p>
    <w:p w:rsidR="009010D7" w:rsidRPr="002B433D" w:rsidRDefault="002B433D" w:rsidP="009010D7">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八</w:t>
      </w:r>
      <w:r w:rsidR="000E2E5C" w:rsidRPr="002B433D">
        <w:rPr>
          <w:rFonts w:ascii="仿宋_GB2312" w:eastAsia="仿宋_GB2312" w:hAnsi="宋体" w:cs="宋体" w:hint="eastAsia"/>
          <w:color w:val="333333"/>
          <w:spacing w:val="-4"/>
          <w:kern w:val="0"/>
          <w:sz w:val="24"/>
          <w:szCs w:val="24"/>
        </w:rPr>
        <w:t>、</w:t>
      </w:r>
      <w:r w:rsidR="00215B1B" w:rsidRPr="002B433D">
        <w:rPr>
          <w:rFonts w:ascii="仿宋_GB2312" w:eastAsia="仿宋_GB2312" w:hAnsi="宋体" w:cs="宋体" w:hint="eastAsia"/>
          <w:color w:val="333333"/>
          <w:spacing w:val="-4"/>
          <w:kern w:val="0"/>
          <w:sz w:val="24"/>
          <w:szCs w:val="24"/>
        </w:rPr>
        <w:t>上海理工大学德育“十三五”规划</w:t>
      </w:r>
    </w:p>
    <w:p w:rsidR="009010D7" w:rsidRPr="002B433D" w:rsidRDefault="002B433D" w:rsidP="000E2E5C">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九</w:t>
      </w:r>
      <w:r w:rsidR="000E2E5C" w:rsidRPr="002B433D">
        <w:rPr>
          <w:rFonts w:ascii="仿宋_GB2312" w:eastAsia="仿宋_GB2312" w:hAnsi="宋体" w:cs="宋体" w:hint="eastAsia"/>
          <w:color w:val="333333"/>
          <w:spacing w:val="-4"/>
          <w:kern w:val="0"/>
          <w:sz w:val="24"/>
          <w:szCs w:val="24"/>
        </w:rPr>
        <w:t>、</w:t>
      </w:r>
      <w:r w:rsidR="009E5ECD" w:rsidRPr="002B433D">
        <w:rPr>
          <w:rFonts w:ascii="仿宋_GB2312" w:eastAsia="仿宋_GB2312" w:hAnsi="宋体" w:cs="宋体" w:hint="eastAsia"/>
          <w:color w:val="333333"/>
          <w:spacing w:val="-4"/>
          <w:kern w:val="0"/>
          <w:sz w:val="24"/>
          <w:szCs w:val="24"/>
        </w:rPr>
        <w:t>《上海理工大学学生手册（201</w:t>
      </w:r>
      <w:r w:rsidR="000D198C" w:rsidRPr="002B433D">
        <w:rPr>
          <w:rFonts w:ascii="仿宋_GB2312" w:eastAsia="仿宋_GB2312" w:hAnsi="宋体" w:cs="宋体"/>
          <w:color w:val="333333"/>
          <w:spacing w:val="-4"/>
          <w:kern w:val="0"/>
          <w:sz w:val="24"/>
          <w:szCs w:val="24"/>
        </w:rPr>
        <w:t>8</w:t>
      </w:r>
      <w:r w:rsidR="009E5ECD" w:rsidRPr="002B433D">
        <w:rPr>
          <w:rFonts w:ascii="仿宋_GB2312" w:eastAsia="仿宋_GB2312" w:hAnsi="宋体" w:cs="宋体" w:hint="eastAsia"/>
          <w:color w:val="333333"/>
          <w:spacing w:val="-4"/>
          <w:kern w:val="0"/>
          <w:sz w:val="24"/>
          <w:szCs w:val="24"/>
        </w:rPr>
        <w:t>）》</w:t>
      </w:r>
    </w:p>
    <w:p w:rsidR="007E5B11" w:rsidRPr="002B433D" w:rsidRDefault="002B433D" w:rsidP="000E2E5C">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十</w:t>
      </w:r>
      <w:r w:rsidR="007E5B11" w:rsidRPr="002B433D">
        <w:rPr>
          <w:rFonts w:ascii="仿宋_GB2312" w:eastAsia="仿宋_GB2312" w:hAnsi="宋体" w:cs="宋体" w:hint="eastAsia"/>
          <w:color w:val="333333"/>
          <w:spacing w:val="-4"/>
          <w:kern w:val="0"/>
          <w:sz w:val="24"/>
          <w:szCs w:val="24"/>
        </w:rPr>
        <w:t>、《上海市高等学校家庭经济困难学生认定工作指导意见》</w:t>
      </w:r>
      <w:r w:rsidR="00F645E1" w:rsidRPr="002B433D">
        <w:rPr>
          <w:rFonts w:ascii="仿宋_GB2312" w:eastAsia="仿宋_GB2312" w:hAnsi="宋体" w:cs="宋体" w:hint="eastAsia"/>
          <w:color w:val="333333"/>
          <w:spacing w:val="-4"/>
          <w:kern w:val="0"/>
          <w:sz w:val="24"/>
          <w:szCs w:val="24"/>
        </w:rPr>
        <w:t>（</w:t>
      </w:r>
      <w:r w:rsidR="00F645E1" w:rsidRPr="002B433D">
        <w:rPr>
          <w:rFonts w:ascii="仿宋_GB2312" w:eastAsia="仿宋_GB2312" w:hAnsi="宋体" w:cs="宋体" w:hint="eastAsia"/>
          <w:color w:val="333333"/>
          <w:spacing w:val="-4"/>
          <w:kern w:val="0"/>
          <w:sz w:val="24"/>
          <w:szCs w:val="24"/>
        </w:rPr>
        <w:t>沪教委学〔2015〕41号</w:t>
      </w:r>
      <w:r w:rsidR="00F645E1" w:rsidRPr="002B433D">
        <w:rPr>
          <w:rFonts w:ascii="仿宋_GB2312" w:eastAsia="仿宋_GB2312" w:hAnsi="宋体" w:cs="宋体" w:hint="eastAsia"/>
          <w:color w:val="333333"/>
          <w:spacing w:val="-4"/>
          <w:kern w:val="0"/>
          <w:sz w:val="24"/>
          <w:szCs w:val="24"/>
        </w:rPr>
        <w:t>）</w:t>
      </w:r>
    </w:p>
    <w:p w:rsidR="007E5B11" w:rsidRPr="002B433D" w:rsidRDefault="002B433D" w:rsidP="000E2E5C">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十一</w:t>
      </w:r>
      <w:r w:rsidR="007E5B11" w:rsidRPr="002B433D">
        <w:rPr>
          <w:rFonts w:ascii="仿宋_GB2312" w:eastAsia="仿宋_GB2312" w:hAnsi="宋体" w:cs="宋体" w:hint="eastAsia"/>
          <w:color w:val="333333"/>
          <w:spacing w:val="-4"/>
          <w:kern w:val="0"/>
          <w:sz w:val="24"/>
          <w:szCs w:val="24"/>
        </w:rPr>
        <w:t>、《基于辅导员谈心工作的心理危机预警系统使用手册》</w:t>
      </w:r>
    </w:p>
    <w:p w:rsidR="007E5B11" w:rsidRPr="002B433D" w:rsidRDefault="002B433D" w:rsidP="000E2E5C">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十二</w:t>
      </w:r>
      <w:r w:rsidR="007E5B11" w:rsidRPr="002B433D">
        <w:rPr>
          <w:rFonts w:ascii="仿宋_GB2312" w:eastAsia="仿宋_GB2312" w:hAnsi="宋体" w:cs="宋体" w:hint="eastAsia"/>
          <w:color w:val="333333"/>
          <w:spacing w:val="-4"/>
          <w:kern w:val="0"/>
          <w:sz w:val="24"/>
          <w:szCs w:val="24"/>
        </w:rPr>
        <w:t>、《中国共产主义青年团基层组织“三会两制一课”实施细则（试行）》（中青发〔</w:t>
      </w:r>
      <w:r w:rsidR="007E5B11" w:rsidRPr="002B433D">
        <w:rPr>
          <w:rFonts w:ascii="仿宋_GB2312" w:eastAsia="仿宋_GB2312" w:hAnsi="宋体" w:cs="宋体"/>
          <w:color w:val="333333"/>
          <w:spacing w:val="-4"/>
          <w:kern w:val="0"/>
          <w:sz w:val="24"/>
          <w:szCs w:val="24"/>
        </w:rPr>
        <w:t>2017〕5号</w:t>
      </w:r>
      <w:r>
        <w:rPr>
          <w:rFonts w:ascii="仿宋_GB2312" w:eastAsia="仿宋_GB2312" w:hAnsi="宋体" w:cs="宋体" w:hint="eastAsia"/>
          <w:color w:val="333333"/>
          <w:spacing w:val="-4"/>
          <w:kern w:val="0"/>
          <w:sz w:val="24"/>
          <w:szCs w:val="24"/>
        </w:rPr>
        <w:t>）</w:t>
      </w:r>
    </w:p>
    <w:p w:rsidR="006308B4" w:rsidRPr="002B433D" w:rsidRDefault="002B433D" w:rsidP="000E2E5C">
      <w:pPr>
        <w:widowControl/>
        <w:spacing w:line="440" w:lineRule="exact"/>
        <w:ind w:firstLineChars="200" w:firstLine="464"/>
        <w:jc w:val="left"/>
        <w:rPr>
          <w:rFonts w:ascii="仿宋_GB2312" w:eastAsia="仿宋_GB2312" w:hAnsi="宋体" w:cs="宋体"/>
          <w:color w:val="333333"/>
          <w:spacing w:val="-4"/>
          <w:kern w:val="0"/>
          <w:sz w:val="24"/>
          <w:szCs w:val="24"/>
        </w:rPr>
      </w:pPr>
      <w:r>
        <w:rPr>
          <w:rFonts w:ascii="仿宋_GB2312" w:eastAsia="仿宋_GB2312" w:hAnsi="宋体" w:cs="宋体" w:hint="eastAsia"/>
          <w:color w:val="333333"/>
          <w:spacing w:val="-4"/>
          <w:kern w:val="0"/>
          <w:sz w:val="24"/>
          <w:szCs w:val="24"/>
        </w:rPr>
        <w:t>十三</w:t>
      </w:r>
      <w:r w:rsidR="006308B4" w:rsidRPr="002B433D">
        <w:rPr>
          <w:rFonts w:ascii="仿宋_GB2312" w:eastAsia="仿宋_GB2312" w:hAnsi="宋体" w:cs="宋体" w:hint="eastAsia"/>
          <w:color w:val="333333"/>
          <w:spacing w:val="-4"/>
          <w:kern w:val="0"/>
          <w:sz w:val="24"/>
          <w:szCs w:val="24"/>
        </w:rPr>
        <w:t>、《中国共产党发展党员工作细则》</w:t>
      </w:r>
      <w:r w:rsidR="00F645E1" w:rsidRPr="002B433D">
        <w:rPr>
          <w:rFonts w:ascii="仿宋_GB2312" w:eastAsia="仿宋_GB2312" w:hAnsi="宋体" w:cs="宋体"/>
          <w:color w:val="333333"/>
          <w:spacing w:val="-4"/>
          <w:kern w:val="0"/>
          <w:sz w:val="24"/>
          <w:szCs w:val="24"/>
        </w:rPr>
        <w:t>（中办发〔2014〕33号）</w:t>
      </w:r>
    </w:p>
    <w:p w:rsidR="006308B4" w:rsidRPr="002B433D" w:rsidRDefault="006308B4" w:rsidP="000E2E5C">
      <w:pPr>
        <w:widowControl/>
        <w:spacing w:line="440" w:lineRule="exact"/>
        <w:ind w:firstLineChars="200" w:firstLine="464"/>
        <w:jc w:val="left"/>
        <w:rPr>
          <w:rFonts w:ascii="仿宋_GB2312" w:eastAsia="仿宋_GB2312" w:hAnsi="宋体" w:cs="宋体"/>
          <w:color w:val="333333"/>
          <w:spacing w:val="-4"/>
          <w:kern w:val="0"/>
          <w:sz w:val="24"/>
          <w:szCs w:val="24"/>
        </w:rPr>
      </w:pPr>
      <w:r w:rsidRPr="002B433D">
        <w:rPr>
          <w:rFonts w:ascii="仿宋_GB2312" w:eastAsia="仿宋_GB2312" w:hAnsi="宋体" w:cs="宋体" w:hint="eastAsia"/>
          <w:color w:val="333333"/>
          <w:spacing w:val="-4"/>
          <w:kern w:val="0"/>
          <w:sz w:val="24"/>
          <w:szCs w:val="24"/>
        </w:rPr>
        <w:t>十</w:t>
      </w:r>
      <w:r w:rsidR="002B433D">
        <w:rPr>
          <w:rFonts w:ascii="仿宋_GB2312" w:eastAsia="仿宋_GB2312" w:hAnsi="宋体" w:cs="宋体" w:hint="eastAsia"/>
          <w:color w:val="333333"/>
          <w:spacing w:val="-4"/>
          <w:kern w:val="0"/>
          <w:sz w:val="24"/>
          <w:szCs w:val="24"/>
        </w:rPr>
        <w:t>四</w:t>
      </w:r>
      <w:r w:rsidRPr="002B433D">
        <w:rPr>
          <w:rFonts w:ascii="仿宋_GB2312" w:eastAsia="仿宋_GB2312" w:hAnsi="宋体" w:cs="宋体" w:hint="eastAsia"/>
          <w:color w:val="333333"/>
          <w:spacing w:val="-4"/>
          <w:kern w:val="0"/>
          <w:sz w:val="24"/>
          <w:szCs w:val="24"/>
        </w:rPr>
        <w:t>、《中国共产党支部工作条例（试行）》</w:t>
      </w:r>
    </w:p>
    <w:p w:rsidR="006308B4" w:rsidRPr="002B433D" w:rsidRDefault="006308B4" w:rsidP="000E2E5C">
      <w:pPr>
        <w:widowControl/>
        <w:spacing w:line="440" w:lineRule="exact"/>
        <w:ind w:firstLineChars="200" w:firstLine="464"/>
        <w:jc w:val="left"/>
        <w:rPr>
          <w:rFonts w:ascii="仿宋_GB2312" w:eastAsia="仿宋_GB2312" w:hAnsi="宋体" w:cs="宋体"/>
          <w:color w:val="333333"/>
          <w:spacing w:val="-4"/>
          <w:kern w:val="0"/>
          <w:sz w:val="24"/>
          <w:szCs w:val="24"/>
        </w:rPr>
      </w:pPr>
      <w:r w:rsidRPr="002B433D">
        <w:rPr>
          <w:rFonts w:ascii="仿宋_GB2312" w:eastAsia="仿宋_GB2312" w:hAnsi="宋体" w:cs="宋体" w:hint="eastAsia"/>
          <w:color w:val="333333"/>
          <w:spacing w:val="-4"/>
          <w:kern w:val="0"/>
          <w:sz w:val="24"/>
          <w:szCs w:val="24"/>
        </w:rPr>
        <w:t>十</w:t>
      </w:r>
      <w:r w:rsidR="002B433D">
        <w:rPr>
          <w:rFonts w:ascii="仿宋_GB2312" w:eastAsia="仿宋_GB2312" w:hAnsi="宋体" w:cs="宋体" w:hint="eastAsia"/>
          <w:color w:val="333333"/>
          <w:spacing w:val="-4"/>
          <w:kern w:val="0"/>
          <w:sz w:val="24"/>
          <w:szCs w:val="24"/>
        </w:rPr>
        <w:t>五</w:t>
      </w:r>
      <w:r w:rsidRPr="002B433D">
        <w:rPr>
          <w:rFonts w:ascii="仿宋_GB2312" w:eastAsia="仿宋_GB2312" w:hAnsi="宋体" w:cs="宋体" w:hint="eastAsia"/>
          <w:color w:val="333333"/>
          <w:spacing w:val="-4"/>
          <w:kern w:val="0"/>
          <w:sz w:val="24"/>
          <w:szCs w:val="24"/>
        </w:rPr>
        <w:t>、《教育部关于做好</w:t>
      </w:r>
      <w:r w:rsidRPr="002B433D">
        <w:rPr>
          <w:rFonts w:ascii="仿宋_GB2312" w:eastAsia="仿宋_GB2312" w:hAnsi="宋体" w:cs="宋体"/>
          <w:color w:val="333333"/>
          <w:spacing w:val="-4"/>
          <w:kern w:val="0"/>
          <w:sz w:val="24"/>
          <w:szCs w:val="24"/>
        </w:rPr>
        <w:t>2019届全国普通高等学校毕业生就业创业工作的通知》</w:t>
      </w:r>
      <w:r w:rsidR="002B433D">
        <w:rPr>
          <w:rFonts w:ascii="仿宋_GB2312" w:eastAsia="仿宋_GB2312" w:hAnsi="宋体" w:cs="宋体" w:hint="eastAsia"/>
          <w:color w:val="333333"/>
          <w:spacing w:val="-4"/>
          <w:kern w:val="0"/>
          <w:sz w:val="24"/>
          <w:szCs w:val="24"/>
        </w:rPr>
        <w:t>（</w:t>
      </w:r>
      <w:r w:rsidR="002B433D" w:rsidRPr="002B433D">
        <w:rPr>
          <w:rFonts w:ascii="仿宋_GB2312" w:eastAsia="仿宋_GB2312" w:hAnsi="宋体" w:cs="宋体" w:hint="eastAsia"/>
          <w:color w:val="333333"/>
          <w:spacing w:val="-4"/>
          <w:kern w:val="0"/>
          <w:sz w:val="24"/>
          <w:szCs w:val="24"/>
        </w:rPr>
        <w:t>教学〔2018〕8号</w:t>
      </w:r>
      <w:r w:rsidR="002B433D">
        <w:rPr>
          <w:rFonts w:ascii="仿宋_GB2312" w:eastAsia="仿宋_GB2312" w:hAnsi="宋体" w:cs="宋体" w:hint="eastAsia"/>
          <w:color w:val="333333"/>
          <w:spacing w:val="-4"/>
          <w:kern w:val="0"/>
          <w:sz w:val="24"/>
          <w:szCs w:val="24"/>
        </w:rPr>
        <w:t>）</w:t>
      </w:r>
    </w:p>
    <w:p w:rsidR="00157ABD" w:rsidRPr="002B433D" w:rsidRDefault="00157ABD" w:rsidP="009E5ECD">
      <w:pPr>
        <w:widowControl/>
        <w:spacing w:line="440" w:lineRule="exact"/>
        <w:jc w:val="left"/>
        <w:rPr>
          <w:rFonts w:ascii="仿宋_GB2312" w:eastAsia="仿宋_GB2312" w:hAnsi="宋体" w:cs="宋体"/>
          <w:color w:val="333333"/>
          <w:spacing w:val="-4"/>
          <w:kern w:val="0"/>
          <w:sz w:val="24"/>
          <w:szCs w:val="24"/>
        </w:rPr>
      </w:pPr>
    </w:p>
    <w:p w:rsidR="00123761" w:rsidRDefault="00123761" w:rsidP="009E5ECD">
      <w:pPr>
        <w:widowControl/>
        <w:spacing w:line="440" w:lineRule="exact"/>
        <w:jc w:val="left"/>
        <w:rPr>
          <w:rFonts w:ascii="仿宋_GB2312" w:eastAsia="仿宋_GB2312" w:hAnsi="宋体" w:cs="宋体"/>
          <w:color w:val="333333"/>
          <w:spacing w:val="-4"/>
          <w:kern w:val="0"/>
          <w:sz w:val="24"/>
          <w:szCs w:val="24"/>
        </w:rPr>
      </w:pPr>
      <w:r w:rsidRPr="002B433D">
        <w:rPr>
          <w:rFonts w:ascii="仿宋_GB2312" w:eastAsia="仿宋_GB2312" w:hAnsi="宋体" w:cs="宋体" w:hint="eastAsia"/>
          <w:color w:val="333333"/>
          <w:spacing w:val="-4"/>
          <w:kern w:val="0"/>
          <w:sz w:val="24"/>
          <w:szCs w:val="24"/>
        </w:rPr>
        <w:t xml:space="preserve">    注：以</w:t>
      </w:r>
      <w:bookmarkStart w:id="0" w:name="_GoBack"/>
      <w:bookmarkEnd w:id="0"/>
      <w:r w:rsidRPr="002B433D">
        <w:rPr>
          <w:rFonts w:ascii="仿宋_GB2312" w:eastAsia="仿宋_GB2312" w:hAnsi="宋体" w:cs="宋体" w:hint="eastAsia"/>
          <w:color w:val="333333"/>
          <w:spacing w:val="-4"/>
          <w:kern w:val="0"/>
          <w:sz w:val="24"/>
          <w:szCs w:val="24"/>
        </w:rPr>
        <w:t>上</w:t>
      </w:r>
      <w:r w:rsidR="00F645E1" w:rsidRPr="002B433D">
        <w:rPr>
          <w:rFonts w:ascii="仿宋_GB2312" w:eastAsia="仿宋_GB2312" w:hAnsi="宋体" w:cs="宋体" w:hint="eastAsia"/>
          <w:color w:val="333333"/>
          <w:spacing w:val="-4"/>
          <w:kern w:val="0"/>
          <w:sz w:val="24"/>
          <w:szCs w:val="24"/>
        </w:rPr>
        <w:t>部分</w:t>
      </w:r>
      <w:r w:rsidRPr="002B433D">
        <w:rPr>
          <w:rFonts w:ascii="仿宋_GB2312" w:eastAsia="仿宋_GB2312" w:hAnsi="宋体" w:cs="宋体" w:hint="eastAsia"/>
          <w:color w:val="333333"/>
          <w:spacing w:val="-4"/>
          <w:kern w:val="0"/>
          <w:sz w:val="24"/>
          <w:szCs w:val="24"/>
        </w:rPr>
        <w:t>参考文件可到“学工在线”网站</w:t>
      </w:r>
      <w:r w:rsidR="00903CF5" w:rsidRPr="002B433D">
        <w:rPr>
          <w:rFonts w:ascii="仿宋_GB2312" w:eastAsia="仿宋_GB2312" w:hAnsi="宋体" w:cs="宋体" w:hint="eastAsia"/>
          <w:color w:val="333333"/>
          <w:spacing w:val="-4"/>
          <w:kern w:val="0"/>
          <w:sz w:val="24"/>
          <w:szCs w:val="24"/>
        </w:rPr>
        <w:t>中</w:t>
      </w:r>
      <w:r w:rsidRPr="002B433D">
        <w:rPr>
          <w:rFonts w:ascii="仿宋_GB2312" w:eastAsia="仿宋_GB2312" w:hAnsi="宋体" w:cs="宋体" w:hint="eastAsia"/>
          <w:color w:val="333333"/>
          <w:spacing w:val="-4"/>
          <w:kern w:val="0"/>
          <w:sz w:val="24"/>
          <w:szCs w:val="24"/>
        </w:rPr>
        <w:t>“队伍建设”—“规章制度”栏目下载</w:t>
      </w:r>
      <w:r w:rsidR="00C142DD" w:rsidRPr="002B433D">
        <w:rPr>
          <w:rFonts w:ascii="仿宋_GB2312" w:eastAsia="仿宋_GB2312" w:hAnsi="宋体" w:cs="宋体" w:hint="eastAsia"/>
          <w:color w:val="333333"/>
          <w:spacing w:val="-4"/>
          <w:kern w:val="0"/>
          <w:sz w:val="24"/>
          <w:szCs w:val="24"/>
        </w:rPr>
        <w:t>。</w:t>
      </w:r>
    </w:p>
    <w:sectPr w:rsidR="00123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8A" w:rsidRDefault="006D6F8A" w:rsidP="009B6A5B">
      <w:r>
        <w:separator/>
      </w:r>
    </w:p>
  </w:endnote>
  <w:endnote w:type="continuationSeparator" w:id="0">
    <w:p w:rsidR="006D6F8A" w:rsidRDefault="006D6F8A" w:rsidP="009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Ђ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8A" w:rsidRDefault="006D6F8A" w:rsidP="009B6A5B">
      <w:r>
        <w:separator/>
      </w:r>
    </w:p>
  </w:footnote>
  <w:footnote w:type="continuationSeparator" w:id="0">
    <w:p w:rsidR="006D6F8A" w:rsidRDefault="006D6F8A" w:rsidP="009B6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7"/>
    <w:rsid w:val="0000788C"/>
    <w:rsid w:val="00013FD0"/>
    <w:rsid w:val="00015697"/>
    <w:rsid w:val="00025294"/>
    <w:rsid w:val="000322EF"/>
    <w:rsid w:val="000410EA"/>
    <w:rsid w:val="000565F4"/>
    <w:rsid w:val="00080574"/>
    <w:rsid w:val="00081F45"/>
    <w:rsid w:val="000A647F"/>
    <w:rsid w:val="000A77F7"/>
    <w:rsid w:val="000B4E71"/>
    <w:rsid w:val="000D00EB"/>
    <w:rsid w:val="000D198C"/>
    <w:rsid w:val="000D624F"/>
    <w:rsid w:val="000D6DEF"/>
    <w:rsid w:val="000E2E5C"/>
    <w:rsid w:val="000E6BAF"/>
    <w:rsid w:val="00105F73"/>
    <w:rsid w:val="001141F6"/>
    <w:rsid w:val="00123761"/>
    <w:rsid w:val="001332E6"/>
    <w:rsid w:val="00136A9E"/>
    <w:rsid w:val="00137280"/>
    <w:rsid w:val="00143C89"/>
    <w:rsid w:val="00157ABD"/>
    <w:rsid w:val="00180EA1"/>
    <w:rsid w:val="001B3695"/>
    <w:rsid w:val="001C7EC7"/>
    <w:rsid w:val="001D0D43"/>
    <w:rsid w:val="00200B74"/>
    <w:rsid w:val="00210A03"/>
    <w:rsid w:val="00215AF7"/>
    <w:rsid w:val="00215B1B"/>
    <w:rsid w:val="0024445E"/>
    <w:rsid w:val="00251ACD"/>
    <w:rsid w:val="002679B6"/>
    <w:rsid w:val="00284211"/>
    <w:rsid w:val="0028668C"/>
    <w:rsid w:val="002B433D"/>
    <w:rsid w:val="002C2A6B"/>
    <w:rsid w:val="002D4BFD"/>
    <w:rsid w:val="002E18A4"/>
    <w:rsid w:val="002F7404"/>
    <w:rsid w:val="00301709"/>
    <w:rsid w:val="00304916"/>
    <w:rsid w:val="00314BB4"/>
    <w:rsid w:val="003416E5"/>
    <w:rsid w:val="00345075"/>
    <w:rsid w:val="003931BB"/>
    <w:rsid w:val="00395DC6"/>
    <w:rsid w:val="003E2532"/>
    <w:rsid w:val="004000C1"/>
    <w:rsid w:val="00404513"/>
    <w:rsid w:val="004079E3"/>
    <w:rsid w:val="00424CCB"/>
    <w:rsid w:val="004454CB"/>
    <w:rsid w:val="00456EB5"/>
    <w:rsid w:val="00470AF5"/>
    <w:rsid w:val="00480673"/>
    <w:rsid w:val="004979A0"/>
    <w:rsid w:val="004A5172"/>
    <w:rsid w:val="004B7961"/>
    <w:rsid w:val="004C2FD0"/>
    <w:rsid w:val="004C78B7"/>
    <w:rsid w:val="004D1E19"/>
    <w:rsid w:val="004F4951"/>
    <w:rsid w:val="00523823"/>
    <w:rsid w:val="00531A97"/>
    <w:rsid w:val="0054493C"/>
    <w:rsid w:val="00545926"/>
    <w:rsid w:val="005545AF"/>
    <w:rsid w:val="00556348"/>
    <w:rsid w:val="00574C98"/>
    <w:rsid w:val="005915FC"/>
    <w:rsid w:val="00595151"/>
    <w:rsid w:val="005A75BF"/>
    <w:rsid w:val="005C045C"/>
    <w:rsid w:val="005C6833"/>
    <w:rsid w:val="005D27A1"/>
    <w:rsid w:val="005D6779"/>
    <w:rsid w:val="005F29F8"/>
    <w:rsid w:val="006120C3"/>
    <w:rsid w:val="00621FF9"/>
    <w:rsid w:val="00623D66"/>
    <w:rsid w:val="006254A3"/>
    <w:rsid w:val="006308B4"/>
    <w:rsid w:val="00636FBB"/>
    <w:rsid w:val="006514EE"/>
    <w:rsid w:val="00653AD9"/>
    <w:rsid w:val="0066118A"/>
    <w:rsid w:val="00666769"/>
    <w:rsid w:val="00670B7C"/>
    <w:rsid w:val="00675082"/>
    <w:rsid w:val="0069296A"/>
    <w:rsid w:val="006A081E"/>
    <w:rsid w:val="006A4347"/>
    <w:rsid w:val="006B61BD"/>
    <w:rsid w:val="006C1157"/>
    <w:rsid w:val="006C7CE6"/>
    <w:rsid w:val="006D1315"/>
    <w:rsid w:val="006D6F8A"/>
    <w:rsid w:val="00700E06"/>
    <w:rsid w:val="00705EB4"/>
    <w:rsid w:val="00706D9E"/>
    <w:rsid w:val="00713531"/>
    <w:rsid w:val="007150A6"/>
    <w:rsid w:val="007709BE"/>
    <w:rsid w:val="00781380"/>
    <w:rsid w:val="007871AB"/>
    <w:rsid w:val="00791479"/>
    <w:rsid w:val="007A2FEC"/>
    <w:rsid w:val="007E272A"/>
    <w:rsid w:val="007E5B11"/>
    <w:rsid w:val="008065A1"/>
    <w:rsid w:val="00811B04"/>
    <w:rsid w:val="00812082"/>
    <w:rsid w:val="00830121"/>
    <w:rsid w:val="008455F6"/>
    <w:rsid w:val="00851002"/>
    <w:rsid w:val="008607DB"/>
    <w:rsid w:val="008771E7"/>
    <w:rsid w:val="00883EB1"/>
    <w:rsid w:val="00891799"/>
    <w:rsid w:val="008A5FD6"/>
    <w:rsid w:val="008B5F4E"/>
    <w:rsid w:val="008D3268"/>
    <w:rsid w:val="008D78F8"/>
    <w:rsid w:val="008D7B3A"/>
    <w:rsid w:val="008E661A"/>
    <w:rsid w:val="008E7003"/>
    <w:rsid w:val="008E7B31"/>
    <w:rsid w:val="009010D7"/>
    <w:rsid w:val="00903CF5"/>
    <w:rsid w:val="00927431"/>
    <w:rsid w:val="00927E8E"/>
    <w:rsid w:val="00935EB7"/>
    <w:rsid w:val="009613AF"/>
    <w:rsid w:val="00970EA2"/>
    <w:rsid w:val="009A63C0"/>
    <w:rsid w:val="009A6914"/>
    <w:rsid w:val="009B6A5B"/>
    <w:rsid w:val="009C28F6"/>
    <w:rsid w:val="009E5ECD"/>
    <w:rsid w:val="00A05FD0"/>
    <w:rsid w:val="00A11CA2"/>
    <w:rsid w:val="00A46C38"/>
    <w:rsid w:val="00A61980"/>
    <w:rsid w:val="00A83C52"/>
    <w:rsid w:val="00A908FE"/>
    <w:rsid w:val="00A9095D"/>
    <w:rsid w:val="00A9443E"/>
    <w:rsid w:val="00AA15B5"/>
    <w:rsid w:val="00AB5D90"/>
    <w:rsid w:val="00AC2F5B"/>
    <w:rsid w:val="00AF54E3"/>
    <w:rsid w:val="00B06318"/>
    <w:rsid w:val="00B2521A"/>
    <w:rsid w:val="00B45ACE"/>
    <w:rsid w:val="00B572FD"/>
    <w:rsid w:val="00B609E6"/>
    <w:rsid w:val="00B677D2"/>
    <w:rsid w:val="00B716C2"/>
    <w:rsid w:val="00B84115"/>
    <w:rsid w:val="00BC48AB"/>
    <w:rsid w:val="00BD3741"/>
    <w:rsid w:val="00BE7EBE"/>
    <w:rsid w:val="00C07C41"/>
    <w:rsid w:val="00C142DD"/>
    <w:rsid w:val="00C27F83"/>
    <w:rsid w:val="00C510E4"/>
    <w:rsid w:val="00C57F59"/>
    <w:rsid w:val="00C61AE8"/>
    <w:rsid w:val="00C7409C"/>
    <w:rsid w:val="00C752CF"/>
    <w:rsid w:val="00C905AB"/>
    <w:rsid w:val="00C963E4"/>
    <w:rsid w:val="00CA39E1"/>
    <w:rsid w:val="00CA610D"/>
    <w:rsid w:val="00CA62FA"/>
    <w:rsid w:val="00CB6337"/>
    <w:rsid w:val="00D22C83"/>
    <w:rsid w:val="00D268D8"/>
    <w:rsid w:val="00D31381"/>
    <w:rsid w:val="00D4067C"/>
    <w:rsid w:val="00D45AD2"/>
    <w:rsid w:val="00D91C66"/>
    <w:rsid w:val="00DA72D2"/>
    <w:rsid w:val="00DB53E4"/>
    <w:rsid w:val="00DB6DAF"/>
    <w:rsid w:val="00DD2210"/>
    <w:rsid w:val="00DF3E67"/>
    <w:rsid w:val="00E00B5B"/>
    <w:rsid w:val="00E04868"/>
    <w:rsid w:val="00E20622"/>
    <w:rsid w:val="00E22F3B"/>
    <w:rsid w:val="00E2757C"/>
    <w:rsid w:val="00E30321"/>
    <w:rsid w:val="00E575BE"/>
    <w:rsid w:val="00E6312A"/>
    <w:rsid w:val="00E70EEB"/>
    <w:rsid w:val="00E85566"/>
    <w:rsid w:val="00EA2CA8"/>
    <w:rsid w:val="00EB5CD2"/>
    <w:rsid w:val="00EC7756"/>
    <w:rsid w:val="00EE047D"/>
    <w:rsid w:val="00EE627D"/>
    <w:rsid w:val="00F16AE1"/>
    <w:rsid w:val="00F3785C"/>
    <w:rsid w:val="00F50487"/>
    <w:rsid w:val="00F51652"/>
    <w:rsid w:val="00F51E5C"/>
    <w:rsid w:val="00F645E1"/>
    <w:rsid w:val="00F708B5"/>
    <w:rsid w:val="00F719FE"/>
    <w:rsid w:val="00F82BFC"/>
    <w:rsid w:val="00FC0FC5"/>
    <w:rsid w:val="00FC6B12"/>
    <w:rsid w:val="00FE3451"/>
    <w:rsid w:val="00FE4018"/>
    <w:rsid w:val="00FF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CD63A"/>
  <w15:chartTrackingRefBased/>
  <w15:docId w15:val="{8CE2FB58-A4B2-4F64-B263-2F9E8F21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D7"/>
    <w:pPr>
      <w:widowControl w:val="0"/>
      <w:jc w:val="both"/>
    </w:pPr>
  </w:style>
  <w:style w:type="paragraph" w:styleId="3">
    <w:name w:val="heading 3"/>
    <w:basedOn w:val="a"/>
    <w:link w:val="30"/>
    <w:uiPriority w:val="9"/>
    <w:qFormat/>
    <w:rsid w:val="0002529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02529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A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6A5B"/>
    <w:rPr>
      <w:sz w:val="18"/>
      <w:szCs w:val="18"/>
    </w:rPr>
  </w:style>
  <w:style w:type="paragraph" w:styleId="a5">
    <w:name w:val="footer"/>
    <w:basedOn w:val="a"/>
    <w:link w:val="a6"/>
    <w:uiPriority w:val="99"/>
    <w:unhideWhenUsed/>
    <w:rsid w:val="009B6A5B"/>
    <w:pPr>
      <w:tabs>
        <w:tab w:val="center" w:pos="4153"/>
        <w:tab w:val="right" w:pos="8306"/>
      </w:tabs>
      <w:snapToGrid w:val="0"/>
      <w:jc w:val="left"/>
    </w:pPr>
    <w:rPr>
      <w:sz w:val="18"/>
      <w:szCs w:val="18"/>
    </w:rPr>
  </w:style>
  <w:style w:type="character" w:customStyle="1" w:styleId="a6">
    <w:name w:val="页脚 字符"/>
    <w:basedOn w:val="a0"/>
    <w:link w:val="a5"/>
    <w:uiPriority w:val="99"/>
    <w:rsid w:val="009B6A5B"/>
    <w:rPr>
      <w:sz w:val="18"/>
      <w:szCs w:val="18"/>
    </w:rPr>
  </w:style>
  <w:style w:type="paragraph" w:styleId="a7">
    <w:name w:val="Balloon Text"/>
    <w:basedOn w:val="a"/>
    <w:link w:val="a8"/>
    <w:uiPriority w:val="99"/>
    <w:semiHidden/>
    <w:unhideWhenUsed/>
    <w:rsid w:val="006A4347"/>
    <w:rPr>
      <w:sz w:val="18"/>
      <w:szCs w:val="18"/>
    </w:rPr>
  </w:style>
  <w:style w:type="character" w:customStyle="1" w:styleId="a8">
    <w:name w:val="批注框文本 字符"/>
    <w:basedOn w:val="a0"/>
    <w:link w:val="a7"/>
    <w:uiPriority w:val="99"/>
    <w:semiHidden/>
    <w:rsid w:val="006A4347"/>
    <w:rPr>
      <w:sz w:val="18"/>
      <w:szCs w:val="18"/>
    </w:rPr>
  </w:style>
  <w:style w:type="paragraph" w:styleId="a9">
    <w:name w:val="List Paragraph"/>
    <w:basedOn w:val="a"/>
    <w:uiPriority w:val="34"/>
    <w:qFormat/>
    <w:rsid w:val="00136A9E"/>
    <w:pPr>
      <w:ind w:firstLineChars="200" w:firstLine="420"/>
    </w:pPr>
  </w:style>
  <w:style w:type="character" w:customStyle="1" w:styleId="style11">
    <w:name w:val="style11"/>
    <w:basedOn w:val="a0"/>
    <w:rsid w:val="000E2E5C"/>
    <w:rPr>
      <w:b/>
      <w:bCs/>
      <w:sz w:val="22"/>
      <w:szCs w:val="22"/>
    </w:rPr>
  </w:style>
  <w:style w:type="character" w:customStyle="1" w:styleId="30">
    <w:name w:val="标题 3 字符"/>
    <w:basedOn w:val="a0"/>
    <w:link w:val="3"/>
    <w:uiPriority w:val="9"/>
    <w:rsid w:val="00025294"/>
    <w:rPr>
      <w:rFonts w:ascii="宋体" w:eastAsia="宋体" w:hAnsi="宋体" w:cs="宋体"/>
      <w:b/>
      <w:bCs/>
      <w:kern w:val="0"/>
      <w:sz w:val="27"/>
      <w:szCs w:val="27"/>
    </w:rPr>
  </w:style>
  <w:style w:type="character" w:customStyle="1" w:styleId="40">
    <w:name w:val="标题 4 字符"/>
    <w:basedOn w:val="a0"/>
    <w:link w:val="4"/>
    <w:uiPriority w:val="9"/>
    <w:rsid w:val="00025294"/>
    <w:rPr>
      <w:rFonts w:ascii="宋体" w:eastAsia="宋体" w:hAnsi="宋体" w:cs="宋体"/>
      <w:b/>
      <w:bCs/>
      <w:kern w:val="0"/>
      <w:sz w:val="24"/>
      <w:szCs w:val="24"/>
    </w:rPr>
  </w:style>
  <w:style w:type="character" w:customStyle="1" w:styleId="articletitle3">
    <w:name w:val="article_title3"/>
    <w:basedOn w:val="a0"/>
    <w:rsid w:val="006A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095">
      <w:bodyDiv w:val="1"/>
      <w:marLeft w:val="0"/>
      <w:marRight w:val="0"/>
      <w:marTop w:val="0"/>
      <w:marBottom w:val="0"/>
      <w:divBdr>
        <w:top w:val="none" w:sz="0" w:space="0" w:color="auto"/>
        <w:left w:val="none" w:sz="0" w:space="0" w:color="auto"/>
        <w:bottom w:val="none" w:sz="0" w:space="0" w:color="auto"/>
        <w:right w:val="none" w:sz="0" w:space="0" w:color="auto"/>
      </w:divBdr>
    </w:div>
    <w:div w:id="9641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周涛</cp:lastModifiedBy>
  <cp:revision>17</cp:revision>
  <cp:lastPrinted>2019-04-15T01:48:00Z</cp:lastPrinted>
  <dcterms:created xsi:type="dcterms:W3CDTF">2019-04-29T05:21:00Z</dcterms:created>
  <dcterms:modified xsi:type="dcterms:W3CDTF">2019-04-29T08:57:00Z</dcterms:modified>
</cp:coreProperties>
</file>