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1B777B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E31BD6">
        <w:rPr>
          <w:rFonts w:ascii="宋体" w:eastAsia="宋体" w:hAnsi="宋体" w:cs="宋体" w:hint="eastAsia"/>
          <w:b/>
          <w:kern w:val="0"/>
          <w:sz w:val="24"/>
          <w:szCs w:val="24"/>
        </w:rPr>
        <w:t>20180601</w:t>
      </w:r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Default="00923E06" w:rsidP="00AB2381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8F4BA3" w:rsidRPr="008F4BA3">
        <w:rPr>
          <w:rFonts w:ascii="Times New Roman" w:hAnsi="Times New Roman" w:cs="Times New Roman"/>
          <w:sz w:val="30"/>
          <w:szCs w:val="20"/>
        </w:rPr>
        <w:t>二氧化碳</w:t>
      </w:r>
      <w:r w:rsidR="008F4BA3" w:rsidRPr="008F4BA3">
        <w:rPr>
          <w:rFonts w:ascii="Times New Roman" w:hAnsi="Times New Roman" w:cs="Times New Roman" w:hint="eastAsia"/>
          <w:sz w:val="30"/>
          <w:szCs w:val="20"/>
        </w:rPr>
        <w:t>热泵</w:t>
      </w:r>
      <w:r w:rsidR="008F4BA3" w:rsidRPr="008F4BA3">
        <w:rPr>
          <w:rFonts w:ascii="Times New Roman" w:hAnsi="Times New Roman" w:cs="Times New Roman"/>
          <w:sz w:val="30"/>
          <w:szCs w:val="20"/>
        </w:rPr>
        <w:t>系统</w:t>
      </w:r>
      <w:r w:rsidR="00854A91" w:rsidRPr="008F4BA3">
        <w:rPr>
          <w:rFonts w:ascii="黑体" w:eastAsia="黑体" w:hAnsi="黑体" w:cs="宋体" w:hint="eastAsia"/>
          <w:kern w:val="0"/>
          <w:sz w:val="28"/>
          <w:szCs w:val="28"/>
        </w:rPr>
        <w:t>（</w:t>
      </w:r>
      <w:r w:rsidR="008F4BA3" w:rsidRPr="008F4BA3">
        <w:rPr>
          <w:rFonts w:ascii="宋体" w:hAnsi="宋体" w:cs="宋体" w:hint="eastAsia"/>
          <w:kern w:val="0"/>
          <w:sz w:val="30"/>
          <w:szCs w:val="30"/>
        </w:rPr>
        <w:t>ZL</w:t>
      </w:r>
      <w:r w:rsidR="008F4BA3" w:rsidRPr="008F4BA3">
        <w:rPr>
          <w:rFonts w:ascii="宋体" w:hAnsi="宋体" w:cs="宋体"/>
          <w:kern w:val="0"/>
          <w:sz w:val="30"/>
          <w:szCs w:val="30"/>
        </w:rPr>
        <w:t xml:space="preserve"> 201510650667.0 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</w:t>
      </w:r>
      <w:r w:rsidR="00E57EEC">
        <w:rPr>
          <w:rFonts w:ascii="黑体" w:eastAsia="黑体" w:hAnsi="黑体" w:cs="宋体" w:hint="eastAsia"/>
          <w:kern w:val="0"/>
          <w:sz w:val="28"/>
          <w:szCs w:val="28"/>
        </w:rPr>
        <w:t>授权</w:t>
      </w:r>
      <w:r w:rsidR="001B777B">
        <w:rPr>
          <w:rFonts w:ascii="黑体" w:eastAsia="黑体" w:hAnsi="黑体" w:cs="宋体"/>
          <w:kern w:val="0"/>
          <w:sz w:val="28"/>
          <w:szCs w:val="28"/>
        </w:rPr>
        <w:t>给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上海天</w:t>
      </w:r>
      <w:proofErr w:type="gramStart"/>
      <w:r w:rsidR="00E31BD6">
        <w:rPr>
          <w:rFonts w:ascii="黑体" w:eastAsia="黑体" w:hAnsi="黑体" w:cs="宋体" w:hint="eastAsia"/>
          <w:kern w:val="0"/>
          <w:sz w:val="28"/>
          <w:szCs w:val="28"/>
        </w:rPr>
        <w:t>晗</w:t>
      </w:r>
      <w:proofErr w:type="gramEnd"/>
      <w:r w:rsidR="00E31BD6">
        <w:rPr>
          <w:rFonts w:ascii="黑体" w:eastAsia="黑体" w:hAnsi="黑体" w:cs="宋体" w:hint="eastAsia"/>
          <w:kern w:val="0"/>
          <w:sz w:val="28"/>
          <w:szCs w:val="28"/>
        </w:rPr>
        <w:t>环境工程有限公司使用，使用许可费为人民币10万元，期限5年。</w:t>
      </w:r>
      <w:r w:rsidR="008F4BA3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D7333F">
        <w:rPr>
          <w:rFonts w:ascii="黑体" w:eastAsia="黑体" w:hAnsi="黑体" w:cs="宋体"/>
          <w:kern w:val="0"/>
          <w:sz w:val="28"/>
          <w:szCs w:val="28"/>
        </w:rPr>
        <w:t>自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2018.6.16至2023.06.15</w:t>
      </w:r>
      <w:r w:rsidR="00D7333F">
        <w:rPr>
          <w:rFonts w:ascii="黑体" w:eastAsia="黑体" w:hAnsi="黑体" w:cs="宋体" w:hint="eastAsia"/>
          <w:kern w:val="0"/>
          <w:sz w:val="28"/>
          <w:szCs w:val="28"/>
        </w:rPr>
        <w:t>。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采用一次性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="00D7333F">
        <w:rPr>
          <w:rFonts w:ascii="黑体" w:eastAsia="黑体" w:hAnsi="黑体" w:cs="宋体" w:hint="eastAsia"/>
          <w:kern w:val="0"/>
          <w:sz w:val="28"/>
          <w:szCs w:val="28"/>
        </w:rPr>
        <w:t>日内，受让方即将使用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许可</w:t>
      </w:r>
      <w:r w:rsidR="001B777B">
        <w:rPr>
          <w:rFonts w:ascii="黑体" w:eastAsia="黑体" w:hAnsi="黑体" w:cs="宋体"/>
          <w:kern w:val="0"/>
          <w:sz w:val="28"/>
          <w:szCs w:val="28"/>
        </w:rPr>
        <w:t>费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p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2197"/>
        <w:gridCol w:w="1177"/>
      </w:tblGrid>
      <w:tr w:rsidR="00AB2381" w:rsidRPr="00AB2381" w:rsidTr="00E31BD6">
        <w:tc>
          <w:tcPr>
            <w:tcW w:w="2263" w:type="dxa"/>
          </w:tcPr>
          <w:p w:rsidR="00AB2381" w:rsidRPr="00E31BD6" w:rsidRDefault="00AB2381" w:rsidP="00923E0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560" w:type="dxa"/>
          </w:tcPr>
          <w:p w:rsidR="00AB2381" w:rsidRPr="00E31BD6" w:rsidRDefault="00AB2381" w:rsidP="00923E0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842" w:type="dxa"/>
          </w:tcPr>
          <w:p w:rsidR="00AB2381" w:rsidRPr="00E31BD6" w:rsidRDefault="00AB2381" w:rsidP="00923E0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发明人</w:t>
            </w:r>
          </w:p>
        </w:tc>
        <w:tc>
          <w:tcPr>
            <w:tcW w:w="2197" w:type="dxa"/>
          </w:tcPr>
          <w:p w:rsidR="00AB2381" w:rsidRPr="00E31BD6" w:rsidRDefault="00AB2381" w:rsidP="00923E0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177" w:type="dxa"/>
          </w:tcPr>
          <w:p w:rsidR="00AB2381" w:rsidRPr="00E31BD6" w:rsidRDefault="00AB2381" w:rsidP="00923E0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AB2381" w:rsidRPr="00E31BD6" w:rsidTr="00E31BD6">
        <w:tc>
          <w:tcPr>
            <w:tcW w:w="2263" w:type="dxa"/>
          </w:tcPr>
          <w:p w:rsidR="00AB2381" w:rsidRPr="00E31BD6" w:rsidRDefault="008F4BA3" w:rsidP="00923E0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ZL</w:t>
            </w:r>
            <w:r w:rsidRPr="00E31BD6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201510650667.0</w:t>
            </w:r>
          </w:p>
        </w:tc>
        <w:tc>
          <w:tcPr>
            <w:tcW w:w="1560" w:type="dxa"/>
          </w:tcPr>
          <w:p w:rsidR="00AB2381" w:rsidRPr="00E31BD6" w:rsidRDefault="008F4BA3" w:rsidP="008F4BA3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二氧化碳</w:t>
            </w:r>
            <w:r w:rsidRPr="00E31BD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热泵</w:t>
            </w:r>
            <w:r w:rsidRPr="00E31BD6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系统</w:t>
            </w:r>
          </w:p>
        </w:tc>
        <w:tc>
          <w:tcPr>
            <w:tcW w:w="1842" w:type="dxa"/>
          </w:tcPr>
          <w:p w:rsidR="008F4BA3" w:rsidRPr="00E31BD6" w:rsidRDefault="00E32B60" w:rsidP="008F4BA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E31BD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刘业凤</w:t>
            </w:r>
          </w:p>
          <w:p w:rsidR="008F4BA3" w:rsidRPr="00E31BD6" w:rsidRDefault="00E20D46" w:rsidP="008F4BA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张华</w:t>
            </w:r>
          </w:p>
          <w:p w:rsidR="008F4BA3" w:rsidRPr="00E31BD6" w:rsidRDefault="008F4BA3" w:rsidP="008F4BA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E31BD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武卫东</w:t>
            </w:r>
          </w:p>
          <w:p w:rsidR="008F4BA3" w:rsidRPr="00E31BD6" w:rsidRDefault="00E20D46" w:rsidP="008F4BA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贾</w:t>
            </w:r>
            <w:proofErr w:type="gramStart"/>
            <w: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伟</w:t>
            </w:r>
          </w:p>
          <w:p w:rsidR="008F4BA3" w:rsidRPr="00E31BD6" w:rsidRDefault="00E20D46" w:rsidP="008F4BA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乔海平</w:t>
            </w:r>
          </w:p>
          <w:p w:rsidR="00AB2381" w:rsidRPr="00E31BD6" w:rsidRDefault="008F4BA3" w:rsidP="008F4BA3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孙井纬</w:t>
            </w:r>
          </w:p>
        </w:tc>
        <w:tc>
          <w:tcPr>
            <w:tcW w:w="2197" w:type="dxa"/>
          </w:tcPr>
          <w:p w:rsidR="00AB2381" w:rsidRPr="00E31BD6" w:rsidRDefault="00E31BD6" w:rsidP="008F4BA3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上海天</w:t>
            </w:r>
            <w:proofErr w:type="gramStart"/>
            <w:r w:rsidRPr="00E31BD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晗</w:t>
            </w:r>
            <w:proofErr w:type="gramEnd"/>
            <w:r w:rsidRPr="00E31BD6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环境工程有限公司</w:t>
            </w:r>
          </w:p>
        </w:tc>
        <w:tc>
          <w:tcPr>
            <w:tcW w:w="1177" w:type="dxa"/>
          </w:tcPr>
          <w:p w:rsidR="00AB2381" w:rsidRPr="00E31BD6" w:rsidRDefault="008F4BA3" w:rsidP="00923E0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31BD6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10</w:t>
            </w:r>
            <w:r w:rsidR="00E32B60" w:rsidRPr="00E31BD6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万元</w:t>
            </w: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Default="00AB2381" w:rsidP="00AB2381">
      <w:pPr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2760B0" w:rsidRPr="002760B0" w:rsidRDefault="002760B0" w:rsidP="002760B0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该交易不是关联交易。</w:t>
      </w:r>
      <w:bookmarkStart w:id="0" w:name="_GoBack"/>
      <w:bookmarkEnd w:id="0"/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9D1404">
        <w:rPr>
          <w:rFonts w:ascii="黑体" w:eastAsia="黑体" w:hAnsi="黑体" w:cs="宋体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A37875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9D1404">
        <w:rPr>
          <w:rFonts w:ascii="黑体" w:eastAsia="黑体" w:hAnsi="黑体" w:cs="宋体"/>
          <w:kern w:val="0"/>
          <w:sz w:val="28"/>
          <w:szCs w:val="28"/>
        </w:rPr>
        <w:t>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15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EF4701" w:rsidRPr="00E57EEC" w:rsidRDefault="00AB2381" w:rsidP="00E57EEC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9D1404">
        <w:rPr>
          <w:rFonts w:ascii="黑体" w:eastAsia="黑体" w:hAnsi="黑体" w:cs="宋体" w:hint="eastAsia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E31BD6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sectPr w:rsidR="00EF4701" w:rsidRPr="00E57EEC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4A" w:rsidRDefault="00B7644A" w:rsidP="00923E06">
      <w:r>
        <w:separator/>
      </w:r>
    </w:p>
  </w:endnote>
  <w:endnote w:type="continuationSeparator" w:id="0">
    <w:p w:rsidR="00B7644A" w:rsidRDefault="00B7644A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4A" w:rsidRDefault="00B7644A" w:rsidP="00923E06">
      <w:r>
        <w:separator/>
      </w:r>
    </w:p>
  </w:footnote>
  <w:footnote w:type="continuationSeparator" w:id="0">
    <w:p w:rsidR="00B7644A" w:rsidRDefault="00B7644A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F7B95"/>
    <w:rsid w:val="001346F6"/>
    <w:rsid w:val="00174105"/>
    <w:rsid w:val="001B777B"/>
    <w:rsid w:val="001E2AC4"/>
    <w:rsid w:val="001F6F49"/>
    <w:rsid w:val="002760B0"/>
    <w:rsid w:val="00286E28"/>
    <w:rsid w:val="002B082D"/>
    <w:rsid w:val="002D3C1A"/>
    <w:rsid w:val="00330B95"/>
    <w:rsid w:val="0036658F"/>
    <w:rsid w:val="003E456E"/>
    <w:rsid w:val="00426D11"/>
    <w:rsid w:val="004C42B1"/>
    <w:rsid w:val="004F6223"/>
    <w:rsid w:val="00523F7E"/>
    <w:rsid w:val="00533B29"/>
    <w:rsid w:val="00536F90"/>
    <w:rsid w:val="00537E7B"/>
    <w:rsid w:val="005E7288"/>
    <w:rsid w:val="00606AD6"/>
    <w:rsid w:val="00751B83"/>
    <w:rsid w:val="00854A91"/>
    <w:rsid w:val="00896415"/>
    <w:rsid w:val="008F4BA3"/>
    <w:rsid w:val="008F730C"/>
    <w:rsid w:val="009222C2"/>
    <w:rsid w:val="00923E06"/>
    <w:rsid w:val="00977355"/>
    <w:rsid w:val="009C0C79"/>
    <w:rsid w:val="009D1404"/>
    <w:rsid w:val="009E4CC9"/>
    <w:rsid w:val="00A00AF7"/>
    <w:rsid w:val="00A37875"/>
    <w:rsid w:val="00AB2381"/>
    <w:rsid w:val="00B22A1E"/>
    <w:rsid w:val="00B7644A"/>
    <w:rsid w:val="00BC4CC6"/>
    <w:rsid w:val="00C8040C"/>
    <w:rsid w:val="00C91B6E"/>
    <w:rsid w:val="00CD4CF0"/>
    <w:rsid w:val="00CE2DA8"/>
    <w:rsid w:val="00D7333F"/>
    <w:rsid w:val="00DA42EE"/>
    <w:rsid w:val="00DD22E9"/>
    <w:rsid w:val="00E02AD4"/>
    <w:rsid w:val="00E049A4"/>
    <w:rsid w:val="00E20D46"/>
    <w:rsid w:val="00E31BD6"/>
    <w:rsid w:val="00E32B60"/>
    <w:rsid w:val="00E57EEC"/>
    <w:rsid w:val="00EB020A"/>
    <w:rsid w:val="00EC04EF"/>
    <w:rsid w:val="00ED187E"/>
    <w:rsid w:val="00EF4701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33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33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5</cp:revision>
  <cp:lastPrinted>2018-06-01T08:48:00Z</cp:lastPrinted>
  <dcterms:created xsi:type="dcterms:W3CDTF">2018-06-01T08:24:00Z</dcterms:created>
  <dcterms:modified xsi:type="dcterms:W3CDTF">2018-07-09T01:57:00Z</dcterms:modified>
</cp:coreProperties>
</file>