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684F7" w14:textId="56DDF608" w:rsidR="000D073F" w:rsidRPr="00AA237B" w:rsidRDefault="000D073F" w:rsidP="00AA237B">
      <w:pPr>
        <w:spacing w:line="360" w:lineRule="auto"/>
        <w:jc w:val="center"/>
        <w:rPr>
          <w:rStyle w:val="a7"/>
          <w:rFonts w:ascii="Times New Roman" w:hAnsi="Times New Roman" w:cs="Times New Roman"/>
          <w:sz w:val="24"/>
          <w:szCs w:val="24"/>
        </w:rPr>
      </w:pPr>
      <w:r w:rsidRPr="00AA237B">
        <w:rPr>
          <w:rStyle w:val="a7"/>
          <w:rFonts w:ascii="Times New Roman" w:hAnsi="Times New Roman" w:cs="Times New Roman"/>
          <w:sz w:val="24"/>
          <w:szCs w:val="24"/>
        </w:rPr>
        <w:t>201</w:t>
      </w:r>
      <w:r w:rsidR="007E0C7C" w:rsidRPr="00AA237B">
        <w:rPr>
          <w:rStyle w:val="a7"/>
          <w:rFonts w:ascii="Times New Roman" w:hAnsi="Times New Roman" w:cs="Times New Roman" w:hint="eastAsia"/>
          <w:sz w:val="24"/>
          <w:szCs w:val="24"/>
        </w:rPr>
        <w:t>9</w:t>
      </w:r>
      <w:r w:rsidRPr="00AA237B">
        <w:rPr>
          <w:rStyle w:val="a7"/>
          <w:rFonts w:ascii="Times New Roman" w:hAnsi="Times New Roman" w:cs="Times New Roman"/>
          <w:sz w:val="24"/>
          <w:szCs w:val="24"/>
        </w:rPr>
        <w:t>年度上海市政府发展研究中心</w:t>
      </w:r>
      <w:r w:rsidRPr="00AA237B">
        <w:rPr>
          <w:rStyle w:val="a7"/>
          <w:rFonts w:ascii="Times New Roman" w:hAnsi="Times New Roman" w:cs="Times New Roman"/>
          <w:sz w:val="24"/>
          <w:szCs w:val="24"/>
        </w:rPr>
        <w:t>——</w:t>
      </w:r>
      <w:r w:rsidRPr="00AA237B">
        <w:rPr>
          <w:rStyle w:val="a7"/>
          <w:rFonts w:ascii="Times New Roman" w:hAnsi="Times New Roman" w:cs="Times New Roman"/>
          <w:sz w:val="24"/>
          <w:szCs w:val="24"/>
        </w:rPr>
        <w:t>上海理工大学</w:t>
      </w:r>
    </w:p>
    <w:p w14:paraId="00F7C92F" w14:textId="5A36385E" w:rsidR="000D073F" w:rsidRPr="00AA237B" w:rsidRDefault="000D073F" w:rsidP="00AA237B">
      <w:pPr>
        <w:spacing w:line="360" w:lineRule="auto"/>
        <w:jc w:val="center"/>
        <w:rPr>
          <w:rStyle w:val="a7"/>
          <w:rFonts w:ascii="Times New Roman" w:hAnsi="Times New Roman" w:cs="Times New Roman"/>
          <w:sz w:val="24"/>
          <w:szCs w:val="24"/>
        </w:rPr>
      </w:pPr>
      <w:r w:rsidRPr="00AA237B">
        <w:rPr>
          <w:rStyle w:val="a7"/>
          <w:rFonts w:ascii="Times New Roman" w:hAnsi="Times New Roman" w:cs="Times New Roman"/>
          <w:sz w:val="24"/>
          <w:szCs w:val="24"/>
        </w:rPr>
        <w:t>“</w:t>
      </w:r>
      <w:r w:rsidRPr="00AA237B">
        <w:rPr>
          <w:rStyle w:val="a7"/>
          <w:rFonts w:ascii="Times New Roman" w:hAnsi="Times New Roman" w:cs="Times New Roman"/>
          <w:sz w:val="24"/>
          <w:szCs w:val="24"/>
        </w:rPr>
        <w:t>基于</w:t>
      </w:r>
      <w:r w:rsidR="00460F9E">
        <w:rPr>
          <w:rStyle w:val="a7"/>
          <w:rFonts w:ascii="Times New Roman" w:hAnsi="Times New Roman" w:cs="Times New Roman" w:hint="eastAsia"/>
          <w:sz w:val="24"/>
          <w:szCs w:val="24"/>
        </w:rPr>
        <w:t>互</w:t>
      </w:r>
      <w:r w:rsidRPr="00AA237B">
        <w:rPr>
          <w:rStyle w:val="a7"/>
          <w:rFonts w:ascii="Times New Roman" w:hAnsi="Times New Roman" w:cs="Times New Roman"/>
          <w:sz w:val="24"/>
          <w:szCs w:val="24"/>
        </w:rPr>
        <w:t>联网</w:t>
      </w:r>
      <w:r w:rsidRPr="00AA237B">
        <w:rPr>
          <w:rStyle w:val="a7"/>
          <w:rFonts w:ascii="Times New Roman" w:hAnsi="Times New Roman" w:cs="Times New Roman"/>
          <w:sz w:val="24"/>
          <w:szCs w:val="24"/>
        </w:rPr>
        <w:t>+</w:t>
      </w:r>
      <w:r w:rsidRPr="00AA237B">
        <w:rPr>
          <w:rStyle w:val="a7"/>
          <w:rFonts w:ascii="Times New Roman" w:hAnsi="Times New Roman" w:cs="Times New Roman"/>
          <w:sz w:val="24"/>
          <w:szCs w:val="24"/>
        </w:rPr>
        <w:t>的上海创新发展决策咨询</w:t>
      </w:r>
      <w:r w:rsidRPr="00AA237B">
        <w:rPr>
          <w:rStyle w:val="a7"/>
          <w:rFonts w:ascii="Times New Roman" w:hAnsi="Times New Roman" w:cs="Times New Roman"/>
          <w:sz w:val="24"/>
          <w:szCs w:val="24"/>
        </w:rPr>
        <w:t>”</w:t>
      </w:r>
      <w:r w:rsidRPr="00AA237B">
        <w:rPr>
          <w:rStyle w:val="a7"/>
          <w:rFonts w:ascii="Times New Roman" w:hAnsi="Times New Roman" w:cs="Times New Roman"/>
          <w:sz w:val="24"/>
          <w:szCs w:val="24"/>
        </w:rPr>
        <w:t>研究基地决策咨询研究</w:t>
      </w:r>
    </w:p>
    <w:p w14:paraId="3CEDAE32" w14:textId="77777777" w:rsidR="000D073F" w:rsidRPr="00AA237B" w:rsidRDefault="000D073F" w:rsidP="00AA237B">
      <w:pPr>
        <w:spacing w:line="360" w:lineRule="auto"/>
        <w:jc w:val="center"/>
        <w:rPr>
          <w:rStyle w:val="a7"/>
          <w:rFonts w:ascii="Times New Roman" w:hAnsi="Times New Roman" w:cs="Times New Roman"/>
          <w:sz w:val="24"/>
          <w:szCs w:val="24"/>
        </w:rPr>
      </w:pPr>
      <w:r w:rsidRPr="00AA237B">
        <w:rPr>
          <w:rStyle w:val="a7"/>
          <w:rFonts w:ascii="Times New Roman" w:hAnsi="Times New Roman" w:cs="Times New Roman"/>
          <w:sz w:val="24"/>
          <w:szCs w:val="24"/>
        </w:rPr>
        <w:t>（公开招标）</w:t>
      </w:r>
    </w:p>
    <w:p w14:paraId="05408EC2" w14:textId="77777777" w:rsidR="000D073F" w:rsidRPr="00AA237B" w:rsidRDefault="000D073F" w:rsidP="00AA237B">
      <w:pPr>
        <w:widowControl/>
        <w:spacing w:before="100" w:beforeAutospacing="1" w:after="100" w:afterAutospacing="1" w:line="360" w:lineRule="auto"/>
        <w:jc w:val="center"/>
        <w:rPr>
          <w:rFonts w:ascii="Times New Roman" w:eastAsia="宋体" w:hAnsi="Times New Roman" w:cs="Times New Roman"/>
          <w:b/>
          <w:bCs/>
          <w:kern w:val="0"/>
          <w:sz w:val="24"/>
          <w:szCs w:val="24"/>
        </w:rPr>
      </w:pPr>
      <w:r w:rsidRPr="00AA237B">
        <w:rPr>
          <w:rFonts w:ascii="Times New Roman" w:hAnsi="Times New Roman" w:cs="Times New Roman"/>
          <w:b/>
          <w:bCs/>
          <w:kern w:val="0"/>
          <w:sz w:val="24"/>
          <w:szCs w:val="24"/>
        </w:rPr>
        <w:t>课</w:t>
      </w:r>
      <w:r w:rsidRPr="00AA237B">
        <w:rPr>
          <w:rFonts w:ascii="Times New Roman" w:hAnsi="Times New Roman" w:cs="Times New Roman"/>
          <w:b/>
          <w:bCs/>
          <w:kern w:val="0"/>
          <w:sz w:val="24"/>
          <w:szCs w:val="24"/>
        </w:rPr>
        <w:t xml:space="preserve"> </w:t>
      </w:r>
      <w:r w:rsidRPr="00AA237B">
        <w:rPr>
          <w:rFonts w:ascii="Times New Roman" w:hAnsi="Times New Roman" w:cs="Times New Roman"/>
          <w:b/>
          <w:bCs/>
          <w:kern w:val="0"/>
          <w:sz w:val="24"/>
          <w:szCs w:val="24"/>
        </w:rPr>
        <w:t>题</w:t>
      </w:r>
      <w:r w:rsidRPr="00AA237B">
        <w:rPr>
          <w:rFonts w:ascii="Times New Roman" w:hAnsi="Times New Roman" w:cs="Times New Roman"/>
          <w:b/>
          <w:bCs/>
          <w:kern w:val="0"/>
          <w:sz w:val="24"/>
          <w:szCs w:val="24"/>
        </w:rPr>
        <w:t xml:space="preserve"> </w:t>
      </w:r>
      <w:r w:rsidRPr="00AA237B">
        <w:rPr>
          <w:rFonts w:ascii="Times New Roman" w:hAnsi="Times New Roman" w:cs="Times New Roman"/>
          <w:b/>
          <w:bCs/>
          <w:kern w:val="0"/>
          <w:sz w:val="24"/>
          <w:szCs w:val="24"/>
        </w:rPr>
        <w:t>指</w:t>
      </w:r>
      <w:r w:rsidRPr="00AA237B">
        <w:rPr>
          <w:rFonts w:ascii="Times New Roman" w:hAnsi="Times New Roman" w:cs="Times New Roman"/>
          <w:b/>
          <w:bCs/>
          <w:kern w:val="0"/>
          <w:sz w:val="24"/>
          <w:szCs w:val="24"/>
        </w:rPr>
        <w:t xml:space="preserve"> </w:t>
      </w:r>
      <w:r w:rsidRPr="00AA237B">
        <w:rPr>
          <w:rFonts w:ascii="Times New Roman" w:hAnsi="Times New Roman" w:cs="Times New Roman"/>
          <w:b/>
          <w:bCs/>
          <w:kern w:val="0"/>
          <w:sz w:val="24"/>
          <w:szCs w:val="24"/>
        </w:rPr>
        <w:t>南</w:t>
      </w:r>
      <w:bookmarkStart w:id="0" w:name="_GoBack"/>
      <w:bookmarkEnd w:id="0"/>
    </w:p>
    <w:p w14:paraId="2B6C48C1" w14:textId="77777777" w:rsidR="00F76D79" w:rsidRPr="00AA237B" w:rsidRDefault="00654850" w:rsidP="00AA237B">
      <w:pPr>
        <w:spacing w:line="360" w:lineRule="auto"/>
        <w:rPr>
          <w:rFonts w:ascii="Times New Roman" w:hAnsi="Times New Roman" w:cs="Times New Roman"/>
          <w:b/>
          <w:sz w:val="24"/>
          <w:szCs w:val="24"/>
        </w:rPr>
      </w:pPr>
      <w:r w:rsidRPr="00AA237B">
        <w:rPr>
          <w:rFonts w:ascii="Times New Roman" w:hAnsi="Times New Roman" w:cs="Times New Roman"/>
          <w:b/>
          <w:sz w:val="24"/>
          <w:szCs w:val="24"/>
        </w:rPr>
        <w:t>一、</w:t>
      </w:r>
      <w:r w:rsidR="00F76D79" w:rsidRPr="00AA237B">
        <w:rPr>
          <w:rFonts w:ascii="Times New Roman" w:hAnsi="Times New Roman" w:cs="Times New Roman"/>
          <w:b/>
          <w:sz w:val="24"/>
          <w:szCs w:val="24"/>
        </w:rPr>
        <w:t>1</w:t>
      </w:r>
      <w:r w:rsidR="00F76D79" w:rsidRPr="00AA237B">
        <w:rPr>
          <w:rFonts w:ascii="Times New Roman" w:hAnsi="Times New Roman" w:cs="Times New Roman"/>
          <w:b/>
          <w:sz w:val="24"/>
          <w:szCs w:val="24"/>
        </w:rPr>
        <w:t>、上海人工智能与实体经济融合发展：机制、路径与政策研究</w:t>
      </w:r>
    </w:p>
    <w:p w14:paraId="3AF62C48" w14:textId="78E35568" w:rsidR="00A5417B" w:rsidRPr="00AA237B" w:rsidRDefault="00A5417B" w:rsidP="00AA237B">
      <w:pPr>
        <w:spacing w:line="360" w:lineRule="auto"/>
        <w:ind w:firstLineChars="200" w:firstLine="480"/>
        <w:rPr>
          <w:rFonts w:ascii="Times New Roman" w:hAnsi="Times New Roman" w:cs="Times New Roman"/>
          <w:sz w:val="24"/>
          <w:szCs w:val="24"/>
        </w:rPr>
      </w:pPr>
      <w:r w:rsidRPr="00AA237B">
        <w:rPr>
          <w:rFonts w:ascii="Times New Roman" w:hAnsi="Times New Roman" w:cs="Times New Roman"/>
          <w:sz w:val="24"/>
          <w:szCs w:val="24"/>
        </w:rPr>
        <w:t>我国人工智能科技产业的发展内生于经济转型升级中所创造的智能化需求，人工智能与实体经济呈现出加速融合发展</w:t>
      </w:r>
      <w:r w:rsidR="007E2827">
        <w:rPr>
          <w:rFonts w:ascii="Times New Roman" w:hAnsi="Times New Roman" w:cs="Times New Roman" w:hint="eastAsia"/>
          <w:sz w:val="24"/>
          <w:szCs w:val="24"/>
        </w:rPr>
        <w:t>的</w:t>
      </w:r>
      <w:r w:rsidRPr="00AA237B">
        <w:rPr>
          <w:rFonts w:ascii="Times New Roman" w:hAnsi="Times New Roman" w:cs="Times New Roman"/>
          <w:sz w:val="24"/>
          <w:szCs w:val="24"/>
        </w:rPr>
        <w:t>趋势</w:t>
      </w:r>
      <w:r w:rsidR="00FA73D8" w:rsidRPr="00AA237B">
        <w:rPr>
          <w:rFonts w:ascii="Times New Roman" w:hAnsi="Times New Roman" w:cs="Times New Roman"/>
          <w:sz w:val="24"/>
          <w:szCs w:val="24"/>
        </w:rPr>
        <w:t>。相关研究报告显示</w:t>
      </w:r>
      <w:r w:rsidRPr="00AA237B">
        <w:rPr>
          <w:rFonts w:ascii="Times New Roman" w:hAnsi="Times New Roman" w:cs="Times New Roman"/>
          <w:sz w:val="24"/>
          <w:szCs w:val="24"/>
        </w:rPr>
        <w:t>，</w:t>
      </w:r>
      <w:r w:rsidR="00FA73D8" w:rsidRPr="00AA237B">
        <w:rPr>
          <w:rFonts w:ascii="Times New Roman" w:hAnsi="Times New Roman" w:cs="Times New Roman"/>
          <w:sz w:val="24"/>
          <w:szCs w:val="24"/>
        </w:rPr>
        <w:t>北京市、深圳市、上海市、杭州市在人工智能科技产业的发展上排在前四名，是城市人工智能科技产业发展的第一梯队。</w:t>
      </w:r>
    </w:p>
    <w:p w14:paraId="71AE716F" w14:textId="0BA333C7" w:rsidR="00092A18" w:rsidRPr="00AA237B" w:rsidRDefault="00111C6C" w:rsidP="00AA237B">
      <w:pPr>
        <w:spacing w:line="360" w:lineRule="auto"/>
        <w:ind w:firstLineChars="200" w:firstLine="480"/>
        <w:rPr>
          <w:rFonts w:ascii="Times New Roman" w:hAnsi="Times New Roman" w:cs="Times New Roman"/>
          <w:b/>
          <w:sz w:val="24"/>
          <w:szCs w:val="24"/>
        </w:rPr>
      </w:pPr>
      <w:r w:rsidRPr="00AA237B">
        <w:rPr>
          <w:rFonts w:ascii="Times New Roman" w:hAnsi="Times New Roman" w:cs="Times New Roman"/>
          <w:sz w:val="24"/>
          <w:szCs w:val="24"/>
        </w:rPr>
        <w:t>深入</w:t>
      </w:r>
      <w:r w:rsidR="007E2827">
        <w:rPr>
          <w:rFonts w:ascii="Times New Roman" w:hAnsi="Times New Roman" w:cs="Times New Roman" w:hint="eastAsia"/>
          <w:sz w:val="24"/>
          <w:szCs w:val="24"/>
        </w:rPr>
        <w:t>总结</w:t>
      </w:r>
      <w:r w:rsidRPr="00AA237B">
        <w:rPr>
          <w:rFonts w:ascii="Times New Roman" w:hAnsi="Times New Roman" w:cs="Times New Roman"/>
          <w:sz w:val="24"/>
          <w:szCs w:val="24"/>
        </w:rPr>
        <w:t>研究上海人工智能与实体经济融合发展</w:t>
      </w:r>
      <w:r w:rsidR="007E2827">
        <w:rPr>
          <w:rFonts w:ascii="Times New Roman" w:hAnsi="Times New Roman" w:cs="Times New Roman" w:hint="eastAsia"/>
          <w:sz w:val="24"/>
          <w:szCs w:val="24"/>
        </w:rPr>
        <w:t>的经验、分析面临的</w:t>
      </w:r>
      <w:r w:rsidRPr="00AA237B">
        <w:rPr>
          <w:rFonts w:ascii="Times New Roman" w:hAnsi="Times New Roman" w:cs="Times New Roman"/>
          <w:sz w:val="24"/>
          <w:szCs w:val="24"/>
        </w:rPr>
        <w:t>问题，</w:t>
      </w:r>
      <w:r w:rsidR="007E2827">
        <w:rPr>
          <w:rFonts w:ascii="Times New Roman" w:hAnsi="Times New Roman" w:cs="Times New Roman" w:hint="eastAsia"/>
          <w:sz w:val="24"/>
          <w:szCs w:val="24"/>
        </w:rPr>
        <w:t>提出</w:t>
      </w:r>
      <w:r w:rsidRPr="00AA237B">
        <w:rPr>
          <w:rFonts w:ascii="Times New Roman" w:hAnsi="Times New Roman" w:cs="Times New Roman"/>
          <w:sz w:val="24"/>
          <w:szCs w:val="24"/>
        </w:rPr>
        <w:t>包括应用场景的开放</w:t>
      </w:r>
      <w:r w:rsidR="007E2827">
        <w:rPr>
          <w:rFonts w:ascii="Times New Roman" w:hAnsi="Times New Roman" w:cs="Times New Roman" w:hint="eastAsia"/>
          <w:sz w:val="24"/>
          <w:szCs w:val="24"/>
        </w:rPr>
        <w:t>与</w:t>
      </w:r>
      <w:r w:rsidRPr="00AA237B">
        <w:rPr>
          <w:rFonts w:ascii="Times New Roman" w:hAnsi="Times New Roman" w:cs="Times New Roman"/>
          <w:sz w:val="24"/>
          <w:szCs w:val="24"/>
        </w:rPr>
        <w:t>数据生态优势的构建，尤其是体制机制创新、路径选择与政策措施等，</w:t>
      </w:r>
      <w:r w:rsidR="007E2827">
        <w:rPr>
          <w:rFonts w:ascii="Times New Roman" w:hAnsi="Times New Roman" w:cs="Times New Roman" w:hint="eastAsia"/>
          <w:sz w:val="24"/>
          <w:szCs w:val="24"/>
        </w:rPr>
        <w:t>对</w:t>
      </w:r>
      <w:r w:rsidRPr="00AA237B">
        <w:rPr>
          <w:rFonts w:ascii="Times New Roman" w:hAnsi="Times New Roman" w:cs="Times New Roman"/>
          <w:sz w:val="24"/>
          <w:szCs w:val="24"/>
        </w:rPr>
        <w:t>发挥上海的场景应用优势，进一步推动人工智能与实体经济结合，将上海发展人工智能的资源优势转化为产业优势，并在全国发挥引领带动作用，</w:t>
      </w:r>
      <w:r w:rsidR="00FA73D8" w:rsidRPr="00AA237B">
        <w:rPr>
          <w:rFonts w:ascii="Times New Roman" w:hAnsi="Times New Roman" w:cs="Times New Roman"/>
          <w:sz w:val="24"/>
          <w:szCs w:val="24"/>
        </w:rPr>
        <w:t>具有十分重要的现实意义和指导价值</w:t>
      </w:r>
      <w:r w:rsidR="00A5417B" w:rsidRPr="00AA237B">
        <w:rPr>
          <w:rFonts w:ascii="Times New Roman" w:hAnsi="Times New Roman" w:cs="Times New Roman"/>
          <w:sz w:val="24"/>
          <w:szCs w:val="24"/>
        </w:rPr>
        <w:t>。</w:t>
      </w:r>
    </w:p>
    <w:p w14:paraId="48F9F464" w14:textId="0F062114" w:rsidR="00C36625" w:rsidRPr="00AA237B" w:rsidRDefault="00C36625" w:rsidP="00AA237B">
      <w:pPr>
        <w:spacing w:line="360" w:lineRule="auto"/>
        <w:ind w:firstLineChars="200" w:firstLine="480"/>
        <w:rPr>
          <w:rFonts w:ascii="Times New Roman" w:hAnsi="Times New Roman" w:cs="Times New Roman"/>
          <w:sz w:val="24"/>
          <w:szCs w:val="24"/>
        </w:rPr>
      </w:pPr>
      <w:r w:rsidRPr="00AA237B">
        <w:rPr>
          <w:rFonts w:ascii="Times New Roman" w:hAnsi="Times New Roman" w:cs="Times New Roman"/>
          <w:sz w:val="24"/>
          <w:szCs w:val="24"/>
        </w:rPr>
        <w:t>本课题研究重点包括但不限于以下</w:t>
      </w:r>
      <w:r w:rsidR="001F28A5" w:rsidRPr="00AA237B">
        <w:rPr>
          <w:rFonts w:ascii="Times New Roman" w:hAnsi="Times New Roman" w:cs="Times New Roman"/>
          <w:sz w:val="24"/>
          <w:szCs w:val="24"/>
        </w:rPr>
        <w:t>几个</w:t>
      </w:r>
      <w:r w:rsidRPr="00AA237B">
        <w:rPr>
          <w:rFonts w:ascii="Times New Roman" w:hAnsi="Times New Roman" w:cs="Times New Roman"/>
          <w:sz w:val="24"/>
          <w:szCs w:val="24"/>
        </w:rPr>
        <w:t>方面：</w:t>
      </w:r>
    </w:p>
    <w:p w14:paraId="38216F01" w14:textId="6578F78F" w:rsidR="00C36625" w:rsidRPr="00AA237B" w:rsidRDefault="00C36625" w:rsidP="00AA237B">
      <w:pPr>
        <w:spacing w:line="360" w:lineRule="auto"/>
        <w:ind w:firstLineChars="200" w:firstLine="480"/>
        <w:rPr>
          <w:rFonts w:ascii="Times New Roman" w:hAnsi="Times New Roman" w:cs="Times New Roman"/>
          <w:sz w:val="24"/>
          <w:szCs w:val="24"/>
        </w:rPr>
      </w:pPr>
      <w:r w:rsidRPr="00AA237B">
        <w:rPr>
          <w:rFonts w:ascii="Times New Roman" w:hAnsi="Times New Roman" w:cs="Times New Roman"/>
          <w:sz w:val="24"/>
          <w:szCs w:val="24"/>
        </w:rPr>
        <w:t>1</w:t>
      </w:r>
      <w:r w:rsidRPr="00AA237B">
        <w:rPr>
          <w:rFonts w:ascii="Times New Roman" w:hAnsi="Times New Roman" w:cs="Times New Roman"/>
          <w:sz w:val="24"/>
          <w:szCs w:val="24"/>
        </w:rPr>
        <w:t>、上海</w:t>
      </w:r>
      <w:r w:rsidR="00FA73D8" w:rsidRPr="00AA237B">
        <w:rPr>
          <w:rFonts w:ascii="Times New Roman" w:hAnsi="Times New Roman" w:cs="Times New Roman"/>
          <w:sz w:val="24"/>
          <w:szCs w:val="24"/>
        </w:rPr>
        <w:t>人工智能与实体经济融合发展的现状分析</w:t>
      </w:r>
      <w:r w:rsidR="007E2827">
        <w:rPr>
          <w:rFonts w:ascii="Times New Roman" w:hAnsi="Times New Roman" w:cs="Times New Roman" w:hint="eastAsia"/>
          <w:sz w:val="24"/>
          <w:szCs w:val="24"/>
        </w:rPr>
        <w:t>与经验总结</w:t>
      </w:r>
      <w:r w:rsidRPr="00AA237B">
        <w:rPr>
          <w:rFonts w:ascii="Times New Roman" w:hAnsi="Times New Roman" w:cs="Times New Roman"/>
          <w:sz w:val="24"/>
          <w:szCs w:val="24"/>
        </w:rPr>
        <w:t>；</w:t>
      </w:r>
    </w:p>
    <w:p w14:paraId="75AC488F" w14:textId="55FDDF6C" w:rsidR="00C36625" w:rsidRPr="00AA237B" w:rsidRDefault="00C36625" w:rsidP="00AA237B">
      <w:pPr>
        <w:spacing w:line="360" w:lineRule="auto"/>
        <w:ind w:firstLineChars="200" w:firstLine="480"/>
        <w:rPr>
          <w:rFonts w:ascii="Times New Roman" w:hAnsi="Times New Roman" w:cs="Times New Roman"/>
          <w:sz w:val="24"/>
          <w:szCs w:val="24"/>
        </w:rPr>
      </w:pPr>
      <w:r w:rsidRPr="00AA237B">
        <w:rPr>
          <w:rFonts w:ascii="Times New Roman" w:hAnsi="Times New Roman" w:cs="Times New Roman"/>
          <w:sz w:val="24"/>
          <w:szCs w:val="24"/>
        </w:rPr>
        <w:t>2</w:t>
      </w:r>
      <w:r w:rsidRPr="00AA237B">
        <w:rPr>
          <w:rFonts w:ascii="Times New Roman" w:hAnsi="Times New Roman" w:cs="Times New Roman"/>
          <w:sz w:val="24"/>
          <w:szCs w:val="24"/>
        </w:rPr>
        <w:t>、上海</w:t>
      </w:r>
      <w:r w:rsidR="00FA73D8" w:rsidRPr="00AA237B">
        <w:rPr>
          <w:rFonts w:ascii="Times New Roman" w:hAnsi="Times New Roman" w:cs="Times New Roman"/>
          <w:sz w:val="24"/>
          <w:szCs w:val="24"/>
        </w:rPr>
        <w:t>人工智能与实体经济融合发展</w:t>
      </w:r>
      <w:r w:rsidR="00E10B1E" w:rsidRPr="00AA237B">
        <w:rPr>
          <w:rFonts w:ascii="Times New Roman" w:hAnsi="Times New Roman" w:cs="Times New Roman"/>
          <w:sz w:val="24"/>
          <w:szCs w:val="24"/>
        </w:rPr>
        <w:t>面临的主要</w:t>
      </w:r>
      <w:r w:rsidR="00FA73D8" w:rsidRPr="00AA237B">
        <w:rPr>
          <w:rFonts w:ascii="Times New Roman" w:hAnsi="Times New Roman" w:cs="Times New Roman"/>
          <w:sz w:val="24"/>
          <w:szCs w:val="24"/>
        </w:rPr>
        <w:t>问题与</w:t>
      </w:r>
      <w:r w:rsidR="00111C6C" w:rsidRPr="00AA237B">
        <w:rPr>
          <w:rFonts w:ascii="Times New Roman" w:hAnsi="Times New Roman" w:cs="Times New Roman"/>
          <w:sz w:val="24"/>
          <w:szCs w:val="24"/>
        </w:rPr>
        <w:t>关键</w:t>
      </w:r>
      <w:r w:rsidR="00FA73D8" w:rsidRPr="00AA237B">
        <w:rPr>
          <w:rFonts w:ascii="Times New Roman" w:hAnsi="Times New Roman" w:cs="Times New Roman"/>
          <w:sz w:val="24"/>
          <w:szCs w:val="24"/>
        </w:rPr>
        <w:t>制约因素</w:t>
      </w:r>
      <w:r w:rsidR="007E2827">
        <w:rPr>
          <w:rFonts w:ascii="Times New Roman" w:hAnsi="Times New Roman" w:cs="Times New Roman" w:hint="eastAsia"/>
          <w:sz w:val="24"/>
          <w:szCs w:val="24"/>
        </w:rPr>
        <w:t>研究</w:t>
      </w:r>
      <w:r w:rsidRPr="00AA237B">
        <w:rPr>
          <w:rFonts w:ascii="Times New Roman" w:hAnsi="Times New Roman" w:cs="Times New Roman"/>
          <w:sz w:val="24"/>
          <w:szCs w:val="24"/>
        </w:rPr>
        <w:t>；</w:t>
      </w:r>
    </w:p>
    <w:p w14:paraId="6D6895ED" w14:textId="13E52F4E" w:rsidR="00C36625" w:rsidRPr="00AA237B" w:rsidRDefault="00C36625" w:rsidP="00AA237B">
      <w:pPr>
        <w:spacing w:line="360" w:lineRule="auto"/>
        <w:ind w:firstLineChars="200" w:firstLine="480"/>
        <w:rPr>
          <w:rFonts w:ascii="Times New Roman" w:hAnsi="Times New Roman" w:cs="Times New Roman"/>
          <w:sz w:val="24"/>
          <w:szCs w:val="24"/>
        </w:rPr>
      </w:pPr>
      <w:r w:rsidRPr="00AA237B">
        <w:rPr>
          <w:rFonts w:ascii="Times New Roman" w:hAnsi="Times New Roman" w:cs="Times New Roman"/>
          <w:sz w:val="24"/>
          <w:szCs w:val="24"/>
        </w:rPr>
        <w:t>3</w:t>
      </w:r>
      <w:r w:rsidRPr="00AA237B">
        <w:rPr>
          <w:rFonts w:ascii="Times New Roman" w:hAnsi="Times New Roman" w:cs="Times New Roman"/>
          <w:sz w:val="24"/>
          <w:szCs w:val="24"/>
        </w:rPr>
        <w:t>、</w:t>
      </w:r>
      <w:r w:rsidR="00FA73D8" w:rsidRPr="00AA237B">
        <w:rPr>
          <w:rFonts w:ascii="Times New Roman" w:hAnsi="Times New Roman" w:cs="Times New Roman"/>
          <w:sz w:val="24"/>
          <w:szCs w:val="24"/>
        </w:rPr>
        <w:t>促进上海人工智能与实体经济融合发展</w:t>
      </w:r>
      <w:r w:rsidR="007E2827">
        <w:rPr>
          <w:rFonts w:ascii="Times New Roman" w:hAnsi="Times New Roman" w:cs="Times New Roman" w:hint="eastAsia"/>
          <w:sz w:val="24"/>
          <w:szCs w:val="24"/>
        </w:rPr>
        <w:t>的</w:t>
      </w:r>
      <w:r w:rsidR="00FA73D8" w:rsidRPr="00AA237B">
        <w:rPr>
          <w:rFonts w:ascii="Times New Roman" w:hAnsi="Times New Roman" w:cs="Times New Roman"/>
          <w:sz w:val="24"/>
          <w:szCs w:val="24"/>
        </w:rPr>
        <w:t>体制机制创新、路径选择与政策</w:t>
      </w:r>
      <w:r w:rsidR="00E10B1E" w:rsidRPr="00AA237B">
        <w:rPr>
          <w:rFonts w:ascii="Times New Roman" w:hAnsi="Times New Roman" w:cs="Times New Roman"/>
          <w:sz w:val="24"/>
          <w:szCs w:val="24"/>
        </w:rPr>
        <w:t>措施</w:t>
      </w:r>
      <w:r w:rsidR="00FA73D8" w:rsidRPr="00AA237B">
        <w:rPr>
          <w:rFonts w:ascii="Times New Roman" w:hAnsi="Times New Roman" w:cs="Times New Roman"/>
          <w:sz w:val="24"/>
          <w:szCs w:val="24"/>
        </w:rPr>
        <w:t>等</w:t>
      </w:r>
      <w:r w:rsidR="00E10B1E" w:rsidRPr="00AA237B">
        <w:rPr>
          <w:rFonts w:ascii="Times New Roman" w:hAnsi="Times New Roman" w:cs="Times New Roman"/>
          <w:sz w:val="24"/>
          <w:szCs w:val="24"/>
        </w:rPr>
        <w:t>。</w:t>
      </w:r>
    </w:p>
    <w:p w14:paraId="604C883A" w14:textId="43BE9AF4" w:rsidR="000A3622" w:rsidRPr="00AA237B" w:rsidRDefault="00654850" w:rsidP="00AA237B">
      <w:pPr>
        <w:spacing w:line="360" w:lineRule="auto"/>
        <w:rPr>
          <w:rFonts w:ascii="Times New Roman" w:hAnsi="Times New Roman" w:cs="Times New Roman"/>
          <w:b/>
          <w:sz w:val="24"/>
          <w:szCs w:val="24"/>
        </w:rPr>
      </w:pPr>
      <w:r w:rsidRPr="00AA237B">
        <w:rPr>
          <w:rFonts w:ascii="Times New Roman" w:hAnsi="Times New Roman" w:cs="Times New Roman"/>
          <w:b/>
          <w:sz w:val="24"/>
          <w:szCs w:val="24"/>
        </w:rPr>
        <w:t>二、</w:t>
      </w:r>
      <w:r w:rsidR="00E45CEC" w:rsidRPr="00AA237B">
        <w:rPr>
          <w:rFonts w:ascii="Times New Roman" w:hAnsi="Times New Roman" w:cs="Times New Roman"/>
          <w:b/>
          <w:sz w:val="24"/>
          <w:szCs w:val="24"/>
        </w:rPr>
        <w:t>移动互联网背景下上海智慧养老发展政策研究</w:t>
      </w:r>
    </w:p>
    <w:p w14:paraId="71796B7B" w14:textId="77777777" w:rsidR="00A37444" w:rsidRDefault="004E0A45" w:rsidP="00AA237B">
      <w:pPr>
        <w:spacing w:line="360" w:lineRule="auto"/>
        <w:ind w:firstLineChars="200" w:firstLine="480"/>
        <w:rPr>
          <w:rStyle w:val="bjh-p"/>
          <w:rFonts w:ascii="Times New Roman" w:hAnsi="Times New Roman" w:cs="Times New Roman"/>
          <w:sz w:val="24"/>
          <w:szCs w:val="24"/>
        </w:rPr>
      </w:pPr>
      <w:r w:rsidRPr="00AA237B">
        <w:rPr>
          <w:rFonts w:ascii="Times New Roman" w:hAnsi="Times New Roman" w:cs="Times New Roman"/>
          <w:sz w:val="24"/>
          <w:szCs w:val="24"/>
        </w:rPr>
        <w:t>利用</w:t>
      </w:r>
      <w:r w:rsidRPr="00AA237B">
        <w:rPr>
          <w:rFonts w:ascii="Times New Roman" w:hAnsi="Times New Roman" w:cs="Times New Roman"/>
          <w:sz w:val="24"/>
          <w:szCs w:val="24"/>
        </w:rPr>
        <w:t>“</w:t>
      </w:r>
      <w:r w:rsidRPr="00AA237B">
        <w:rPr>
          <w:rFonts w:ascii="Times New Roman" w:hAnsi="Times New Roman" w:cs="Times New Roman"/>
          <w:sz w:val="24"/>
          <w:szCs w:val="24"/>
        </w:rPr>
        <w:t>互联网</w:t>
      </w:r>
      <w:r w:rsidRPr="00AA237B">
        <w:rPr>
          <w:rFonts w:ascii="Times New Roman" w:hAnsi="Times New Roman" w:cs="Times New Roman"/>
          <w:sz w:val="24"/>
          <w:szCs w:val="24"/>
        </w:rPr>
        <w:t>+”</w:t>
      </w:r>
      <w:r w:rsidR="00AD5051" w:rsidRPr="00AA237B">
        <w:rPr>
          <w:rStyle w:val="bjh-p"/>
          <w:rFonts w:ascii="Times New Roman" w:hAnsi="Times New Roman" w:cs="Times New Roman"/>
          <w:sz w:val="24"/>
          <w:szCs w:val="24"/>
        </w:rPr>
        <w:t xml:space="preserve"> </w:t>
      </w:r>
      <w:r w:rsidR="00AD5051" w:rsidRPr="00AA237B">
        <w:rPr>
          <w:rStyle w:val="bjh-p"/>
          <w:rFonts w:ascii="Times New Roman" w:hAnsi="Times New Roman" w:cs="Times New Roman"/>
          <w:sz w:val="24"/>
          <w:szCs w:val="24"/>
        </w:rPr>
        <w:t>融合健康医疗电子、物联网、云计算、大数据、移动互联网等先进技术</w:t>
      </w:r>
      <w:r w:rsidRPr="00AA237B">
        <w:rPr>
          <w:rFonts w:ascii="Times New Roman" w:hAnsi="Times New Roman" w:cs="Times New Roman"/>
          <w:sz w:val="24"/>
          <w:szCs w:val="24"/>
        </w:rPr>
        <w:t>整合资源，</w:t>
      </w:r>
      <w:r w:rsidR="00AD5051" w:rsidRPr="00AA237B">
        <w:rPr>
          <w:rStyle w:val="bjh-p"/>
          <w:rFonts w:ascii="Times New Roman" w:hAnsi="Times New Roman" w:cs="Times New Roman"/>
          <w:sz w:val="24"/>
          <w:szCs w:val="24"/>
        </w:rPr>
        <w:t>通过采集人体体征、居家环境等数据，推动家庭、社区医疗机构、健康养老服务机构、专业医疗机构间信息互联互通，进一步提供智能化、个性化、多元化的服务，满足日益提升的健康养老需求的</w:t>
      </w:r>
      <w:r w:rsidR="00AD5051" w:rsidRPr="00AA237B">
        <w:rPr>
          <w:rStyle w:val="bjh-p"/>
          <w:rFonts w:ascii="Times New Roman" w:hAnsi="Times New Roman" w:cs="Times New Roman"/>
          <w:sz w:val="24"/>
          <w:szCs w:val="24"/>
        </w:rPr>
        <w:t>“</w:t>
      </w:r>
      <w:r w:rsidR="00AD5051" w:rsidRPr="00AA237B">
        <w:rPr>
          <w:rStyle w:val="bjh-p"/>
          <w:rFonts w:ascii="Times New Roman" w:hAnsi="Times New Roman" w:cs="Times New Roman"/>
          <w:sz w:val="24"/>
          <w:szCs w:val="24"/>
        </w:rPr>
        <w:t>智慧养老</w:t>
      </w:r>
      <w:r w:rsidR="00AD5051" w:rsidRPr="00AA237B">
        <w:rPr>
          <w:rStyle w:val="bjh-p"/>
          <w:rFonts w:ascii="Times New Roman" w:hAnsi="Times New Roman" w:cs="Times New Roman"/>
          <w:sz w:val="24"/>
          <w:szCs w:val="24"/>
        </w:rPr>
        <w:t>”</w:t>
      </w:r>
      <w:r w:rsidR="00235DB8" w:rsidRPr="00AA237B">
        <w:rPr>
          <w:rFonts w:ascii="Times New Roman" w:hAnsi="Times New Roman" w:cs="Times New Roman"/>
          <w:sz w:val="24"/>
          <w:szCs w:val="24"/>
        </w:rPr>
        <w:t>，正在成为</w:t>
      </w:r>
      <w:r w:rsidR="007D66C1" w:rsidRPr="00AA237B">
        <w:rPr>
          <w:rFonts w:ascii="Times New Roman" w:hAnsi="Times New Roman" w:cs="Times New Roman"/>
          <w:sz w:val="24"/>
          <w:szCs w:val="24"/>
        </w:rPr>
        <w:t>互联网</w:t>
      </w:r>
      <w:r w:rsidR="007D66C1" w:rsidRPr="00AA237B">
        <w:rPr>
          <w:rFonts w:ascii="Times New Roman" w:hAnsi="Times New Roman" w:cs="Times New Roman"/>
          <w:sz w:val="24"/>
          <w:szCs w:val="24"/>
        </w:rPr>
        <w:t>+</w:t>
      </w:r>
      <w:r w:rsidR="007D66C1" w:rsidRPr="00AA237B">
        <w:rPr>
          <w:rFonts w:ascii="Times New Roman" w:hAnsi="Times New Roman" w:cs="Times New Roman"/>
          <w:sz w:val="24"/>
          <w:szCs w:val="24"/>
        </w:rPr>
        <w:t>养老背景下</w:t>
      </w:r>
      <w:r w:rsidR="00235DB8" w:rsidRPr="00AA237B">
        <w:rPr>
          <w:rFonts w:ascii="Times New Roman" w:hAnsi="Times New Roman" w:cs="Times New Roman"/>
          <w:sz w:val="24"/>
          <w:szCs w:val="24"/>
        </w:rPr>
        <w:t>养老产业发展的重点方向。</w:t>
      </w:r>
      <w:r w:rsidR="001F3AA7" w:rsidRPr="00AA237B">
        <w:rPr>
          <w:rStyle w:val="bjh-p"/>
          <w:rFonts w:ascii="Times New Roman" w:hAnsi="Times New Roman" w:cs="Times New Roman"/>
          <w:sz w:val="24"/>
          <w:szCs w:val="24"/>
        </w:rPr>
        <w:t>在大数据和物联网支持下的</w:t>
      </w:r>
      <w:r w:rsidR="001F3AA7" w:rsidRPr="00AA237B">
        <w:rPr>
          <w:rStyle w:val="bjh-p"/>
          <w:rFonts w:ascii="Times New Roman" w:hAnsi="Times New Roman" w:cs="Times New Roman"/>
          <w:sz w:val="24"/>
          <w:szCs w:val="24"/>
        </w:rPr>
        <w:t>“</w:t>
      </w:r>
      <w:r w:rsidR="001F3AA7" w:rsidRPr="00AA237B">
        <w:rPr>
          <w:rStyle w:val="bjh-p"/>
          <w:rFonts w:ascii="Times New Roman" w:hAnsi="Times New Roman" w:cs="Times New Roman"/>
          <w:sz w:val="24"/>
          <w:szCs w:val="24"/>
        </w:rPr>
        <w:t>智慧养老</w:t>
      </w:r>
      <w:r w:rsidR="001F3AA7" w:rsidRPr="00AA237B">
        <w:rPr>
          <w:rStyle w:val="bjh-p"/>
          <w:rFonts w:ascii="Times New Roman" w:hAnsi="Times New Roman" w:cs="Times New Roman"/>
          <w:sz w:val="24"/>
          <w:szCs w:val="24"/>
        </w:rPr>
        <w:t>”</w:t>
      </w:r>
      <w:r w:rsidR="001F3AA7" w:rsidRPr="00AA237B">
        <w:rPr>
          <w:rStyle w:val="bjh-p"/>
          <w:rFonts w:ascii="Times New Roman" w:hAnsi="Times New Roman" w:cs="Times New Roman"/>
          <w:sz w:val="24"/>
          <w:szCs w:val="24"/>
        </w:rPr>
        <w:t>，已成为各个地区养老产业发展顶层设计的重要内容之一。</w:t>
      </w:r>
    </w:p>
    <w:p w14:paraId="4F102352" w14:textId="5A1D36F5" w:rsidR="001F3AA7" w:rsidRPr="00AA237B" w:rsidRDefault="009A33CC" w:rsidP="00AA237B">
      <w:pPr>
        <w:spacing w:line="360" w:lineRule="auto"/>
        <w:ind w:firstLineChars="200" w:firstLine="480"/>
        <w:rPr>
          <w:rFonts w:ascii="Times New Roman" w:hAnsi="Times New Roman" w:cs="Times New Roman"/>
          <w:b/>
          <w:sz w:val="24"/>
          <w:szCs w:val="24"/>
        </w:rPr>
      </w:pPr>
      <w:r w:rsidRPr="00AA237B">
        <w:rPr>
          <w:rStyle w:val="bjh-p"/>
          <w:rFonts w:ascii="Times New Roman" w:hAnsi="Times New Roman" w:cs="Times New Roman"/>
          <w:sz w:val="24"/>
          <w:szCs w:val="24"/>
        </w:rPr>
        <w:t>上海</w:t>
      </w:r>
      <w:r w:rsidR="00783B2F" w:rsidRPr="00AA237B">
        <w:rPr>
          <w:rStyle w:val="bjh-p"/>
          <w:rFonts w:ascii="Times New Roman" w:hAnsi="Times New Roman" w:cs="Times New Roman"/>
          <w:sz w:val="24"/>
          <w:szCs w:val="24"/>
        </w:rPr>
        <w:t>通过</w:t>
      </w:r>
      <w:r w:rsidR="0096347F" w:rsidRPr="00AA237B">
        <w:rPr>
          <w:rStyle w:val="bjh-p"/>
          <w:rFonts w:ascii="Times New Roman" w:hAnsi="Times New Roman" w:cs="Times New Roman"/>
          <w:sz w:val="24"/>
          <w:szCs w:val="24"/>
        </w:rPr>
        <w:t>运用</w:t>
      </w:r>
      <w:r w:rsidR="0096347F" w:rsidRPr="00AA237B">
        <w:rPr>
          <w:rStyle w:val="bjh-p"/>
          <w:rFonts w:ascii="Times New Roman" w:hAnsi="Times New Roman" w:cs="Times New Roman"/>
          <w:sz w:val="24"/>
          <w:szCs w:val="24"/>
        </w:rPr>
        <w:t>“</w:t>
      </w:r>
      <w:r w:rsidR="0096347F" w:rsidRPr="00AA237B">
        <w:rPr>
          <w:rStyle w:val="bjh-p"/>
          <w:rFonts w:ascii="Times New Roman" w:hAnsi="Times New Roman" w:cs="Times New Roman"/>
          <w:sz w:val="24"/>
          <w:szCs w:val="24"/>
        </w:rPr>
        <w:t>区块链技术</w:t>
      </w:r>
      <w:r w:rsidR="0096347F" w:rsidRPr="00AA237B">
        <w:rPr>
          <w:rStyle w:val="bjh-p"/>
          <w:rFonts w:ascii="Times New Roman" w:hAnsi="Times New Roman" w:cs="Times New Roman"/>
          <w:sz w:val="24"/>
          <w:szCs w:val="24"/>
        </w:rPr>
        <w:t>”</w:t>
      </w:r>
      <w:r w:rsidR="0096347F" w:rsidRPr="00AA237B">
        <w:rPr>
          <w:rStyle w:val="bjh-p"/>
          <w:rFonts w:ascii="Times New Roman" w:hAnsi="Times New Roman" w:cs="Times New Roman"/>
          <w:sz w:val="24"/>
          <w:szCs w:val="24"/>
        </w:rPr>
        <w:t>将社区居家养老和邻里互助相结合、</w:t>
      </w:r>
      <w:r w:rsidR="004858DB" w:rsidRPr="00AA237B">
        <w:rPr>
          <w:rStyle w:val="bjh-p"/>
          <w:rFonts w:ascii="Times New Roman" w:hAnsi="Times New Roman" w:cs="Times New Roman"/>
          <w:sz w:val="24"/>
          <w:szCs w:val="24"/>
        </w:rPr>
        <w:t>通过</w:t>
      </w:r>
      <w:r w:rsidR="004A6247" w:rsidRPr="00AA237B">
        <w:rPr>
          <w:rStyle w:val="bjh-p"/>
          <w:rFonts w:ascii="Times New Roman" w:hAnsi="Times New Roman" w:cs="Times New Roman"/>
          <w:sz w:val="24"/>
          <w:szCs w:val="24"/>
        </w:rPr>
        <w:t>打造</w:t>
      </w:r>
      <w:r w:rsidR="004A6247" w:rsidRPr="00AA237B">
        <w:rPr>
          <w:rFonts w:ascii="Times New Roman" w:hAnsi="Times New Roman" w:cs="Times New Roman"/>
          <w:sz w:val="24"/>
          <w:szCs w:val="24"/>
        </w:rPr>
        <w:t>智慧养老信息平台</w:t>
      </w:r>
      <w:r w:rsidR="004003D7" w:rsidRPr="00AA237B">
        <w:rPr>
          <w:rStyle w:val="bjh-p"/>
          <w:rFonts w:ascii="Times New Roman" w:hAnsi="Times New Roman" w:cs="Times New Roman"/>
          <w:sz w:val="24"/>
          <w:szCs w:val="24"/>
        </w:rPr>
        <w:t>，以及为独居老人安装</w:t>
      </w:r>
      <w:r w:rsidR="004003D7" w:rsidRPr="00AA237B">
        <w:rPr>
          <w:rStyle w:val="bjh-p"/>
          <w:rFonts w:ascii="Times New Roman" w:hAnsi="Times New Roman" w:cs="Times New Roman"/>
          <w:sz w:val="24"/>
          <w:szCs w:val="24"/>
        </w:rPr>
        <w:t>“</w:t>
      </w:r>
      <w:r w:rsidR="004003D7" w:rsidRPr="00AA237B">
        <w:rPr>
          <w:rStyle w:val="bjh-p"/>
          <w:rFonts w:ascii="Times New Roman" w:hAnsi="Times New Roman" w:cs="Times New Roman"/>
          <w:sz w:val="24"/>
          <w:szCs w:val="24"/>
        </w:rPr>
        <w:t>居家安全智慧四件套</w:t>
      </w:r>
      <w:r w:rsidR="004003D7" w:rsidRPr="00AA237B">
        <w:rPr>
          <w:rStyle w:val="bjh-p"/>
          <w:rFonts w:ascii="Times New Roman" w:hAnsi="Times New Roman" w:cs="Times New Roman"/>
          <w:sz w:val="24"/>
          <w:szCs w:val="24"/>
        </w:rPr>
        <w:t>”</w:t>
      </w:r>
      <w:r w:rsidR="004003D7" w:rsidRPr="00AA237B">
        <w:rPr>
          <w:rStyle w:val="bjh-p"/>
          <w:rFonts w:ascii="Times New Roman" w:hAnsi="Times New Roman" w:cs="Times New Roman"/>
          <w:sz w:val="24"/>
          <w:szCs w:val="24"/>
        </w:rPr>
        <w:t>，将数据汇入</w:t>
      </w:r>
      <w:r w:rsidR="004003D7" w:rsidRPr="00AA237B">
        <w:rPr>
          <w:rStyle w:val="bjh-p"/>
          <w:rFonts w:ascii="Times New Roman" w:hAnsi="Times New Roman" w:cs="Times New Roman"/>
          <w:sz w:val="24"/>
          <w:szCs w:val="24"/>
        </w:rPr>
        <w:t>“</w:t>
      </w:r>
      <w:r w:rsidR="004003D7" w:rsidRPr="00AA237B">
        <w:rPr>
          <w:rStyle w:val="bjh-p"/>
          <w:rFonts w:ascii="Times New Roman" w:hAnsi="Times New Roman" w:cs="Times New Roman"/>
          <w:sz w:val="24"/>
          <w:szCs w:val="24"/>
        </w:rPr>
        <w:t>区域城市大脑</w:t>
      </w:r>
      <w:r w:rsidR="004003D7" w:rsidRPr="00AA237B">
        <w:rPr>
          <w:rStyle w:val="bjh-p"/>
          <w:rFonts w:ascii="Times New Roman" w:hAnsi="Times New Roman" w:cs="Times New Roman"/>
          <w:sz w:val="24"/>
          <w:szCs w:val="24"/>
        </w:rPr>
        <w:t>”</w:t>
      </w:r>
      <w:r w:rsidR="004003D7" w:rsidRPr="00AA237B">
        <w:rPr>
          <w:rStyle w:val="bjh-p"/>
          <w:rFonts w:ascii="Times New Roman" w:hAnsi="Times New Roman" w:cs="Times New Roman"/>
          <w:sz w:val="24"/>
          <w:szCs w:val="24"/>
        </w:rPr>
        <w:t>中心数据库等方式，</w:t>
      </w:r>
      <w:r w:rsidR="004A6247" w:rsidRPr="00AA237B">
        <w:rPr>
          <w:rStyle w:val="bjh-p"/>
          <w:rFonts w:ascii="Times New Roman" w:hAnsi="Times New Roman" w:cs="Times New Roman"/>
          <w:sz w:val="24"/>
          <w:szCs w:val="24"/>
        </w:rPr>
        <w:t>在智慧养老创新发展方面进行了有益的创新与</w:t>
      </w:r>
      <w:r w:rsidR="004858DB" w:rsidRPr="00AA237B">
        <w:rPr>
          <w:rStyle w:val="bjh-p"/>
          <w:rFonts w:ascii="Times New Roman" w:hAnsi="Times New Roman" w:cs="Times New Roman"/>
          <w:sz w:val="24"/>
          <w:szCs w:val="24"/>
        </w:rPr>
        <w:t>实践</w:t>
      </w:r>
      <w:r w:rsidR="004A6247" w:rsidRPr="00AA237B">
        <w:rPr>
          <w:rStyle w:val="bjh-p"/>
          <w:rFonts w:ascii="Times New Roman" w:hAnsi="Times New Roman" w:cs="Times New Roman"/>
          <w:sz w:val="24"/>
          <w:szCs w:val="24"/>
        </w:rPr>
        <w:t>探索。在深入总结上海智慧养老发展实践的基础上，借鉴国内外其他地区智慧</w:t>
      </w:r>
      <w:r w:rsidR="004858DB" w:rsidRPr="00AA237B">
        <w:rPr>
          <w:rStyle w:val="bjh-p"/>
          <w:rFonts w:ascii="Times New Roman" w:hAnsi="Times New Roman" w:cs="Times New Roman"/>
          <w:sz w:val="24"/>
          <w:szCs w:val="24"/>
        </w:rPr>
        <w:t>养老发展的经验教训，为上海智慧养</w:t>
      </w:r>
      <w:r w:rsidR="004858DB" w:rsidRPr="00AA237B">
        <w:rPr>
          <w:rStyle w:val="bjh-p"/>
          <w:rFonts w:ascii="Times New Roman" w:hAnsi="Times New Roman" w:cs="Times New Roman"/>
          <w:sz w:val="24"/>
          <w:szCs w:val="24"/>
        </w:rPr>
        <w:lastRenderedPageBreak/>
        <w:t>老的深入发展提供政策及措施建议，具有重要的现实意义</w:t>
      </w:r>
      <w:r w:rsidR="004A6247" w:rsidRPr="00AA237B">
        <w:rPr>
          <w:rStyle w:val="bjh-p"/>
          <w:rFonts w:ascii="Times New Roman" w:hAnsi="Times New Roman" w:cs="Times New Roman"/>
          <w:sz w:val="24"/>
          <w:szCs w:val="24"/>
        </w:rPr>
        <w:t>。</w:t>
      </w:r>
    </w:p>
    <w:p w14:paraId="3AC991A0" w14:textId="6B9B20EB" w:rsidR="00654850" w:rsidRPr="00AA237B" w:rsidRDefault="00654850" w:rsidP="00AA237B">
      <w:pPr>
        <w:spacing w:line="360" w:lineRule="auto"/>
        <w:ind w:firstLineChars="250" w:firstLine="600"/>
        <w:rPr>
          <w:rFonts w:ascii="Times New Roman" w:hAnsi="Times New Roman" w:cs="Times New Roman"/>
          <w:sz w:val="24"/>
          <w:szCs w:val="24"/>
        </w:rPr>
      </w:pPr>
      <w:r w:rsidRPr="00AA237B">
        <w:rPr>
          <w:rFonts w:ascii="Times New Roman" w:hAnsi="Times New Roman" w:cs="Times New Roman"/>
          <w:sz w:val="24"/>
          <w:szCs w:val="24"/>
        </w:rPr>
        <w:t>本课题研究重点包括但不限于以下</w:t>
      </w:r>
      <w:r w:rsidR="0023040C" w:rsidRPr="00AA237B">
        <w:rPr>
          <w:rFonts w:ascii="Times New Roman" w:hAnsi="Times New Roman" w:cs="Times New Roman"/>
          <w:sz w:val="24"/>
          <w:szCs w:val="24"/>
        </w:rPr>
        <w:t>几个</w:t>
      </w:r>
      <w:r w:rsidRPr="00AA237B">
        <w:rPr>
          <w:rFonts w:ascii="Times New Roman" w:hAnsi="Times New Roman" w:cs="Times New Roman"/>
          <w:sz w:val="24"/>
          <w:szCs w:val="24"/>
        </w:rPr>
        <w:t>方面：</w:t>
      </w:r>
    </w:p>
    <w:p w14:paraId="61E47978" w14:textId="3AC610F3" w:rsidR="00654850" w:rsidRPr="00AA237B" w:rsidRDefault="00654850" w:rsidP="00AA237B">
      <w:pPr>
        <w:spacing w:line="360" w:lineRule="auto"/>
        <w:ind w:firstLineChars="250" w:firstLine="600"/>
        <w:rPr>
          <w:rFonts w:ascii="Times New Roman" w:hAnsi="Times New Roman" w:cs="Times New Roman"/>
          <w:sz w:val="24"/>
          <w:szCs w:val="24"/>
        </w:rPr>
      </w:pPr>
      <w:r w:rsidRPr="00AA237B">
        <w:rPr>
          <w:rFonts w:ascii="Times New Roman" w:hAnsi="Times New Roman" w:cs="Times New Roman"/>
          <w:sz w:val="24"/>
          <w:szCs w:val="24"/>
        </w:rPr>
        <w:t>1</w:t>
      </w:r>
      <w:r w:rsidRPr="00AA237B">
        <w:rPr>
          <w:rFonts w:ascii="Times New Roman" w:hAnsi="Times New Roman" w:cs="Times New Roman"/>
          <w:sz w:val="24"/>
          <w:szCs w:val="24"/>
        </w:rPr>
        <w:t>、</w:t>
      </w:r>
      <w:r w:rsidR="000A3622" w:rsidRPr="00AA237B">
        <w:rPr>
          <w:rFonts w:ascii="Times New Roman" w:hAnsi="Times New Roman" w:cs="Times New Roman"/>
          <w:sz w:val="24"/>
          <w:szCs w:val="24"/>
        </w:rPr>
        <w:t>上海</w:t>
      </w:r>
      <w:r w:rsidR="003829D3" w:rsidRPr="00AA237B">
        <w:rPr>
          <w:rFonts w:ascii="Times New Roman" w:hAnsi="Times New Roman" w:cs="Times New Roman"/>
          <w:sz w:val="24"/>
          <w:szCs w:val="24"/>
        </w:rPr>
        <w:t>智慧养老发展现状及存在的主要问题</w:t>
      </w:r>
      <w:r w:rsidR="00A37444">
        <w:rPr>
          <w:rFonts w:ascii="Times New Roman" w:hAnsi="Times New Roman" w:cs="Times New Roman" w:hint="eastAsia"/>
          <w:sz w:val="24"/>
          <w:szCs w:val="24"/>
        </w:rPr>
        <w:t>分析</w:t>
      </w:r>
      <w:r w:rsidRPr="00AA237B">
        <w:rPr>
          <w:rFonts w:ascii="Times New Roman" w:hAnsi="Times New Roman" w:cs="Times New Roman"/>
          <w:sz w:val="24"/>
          <w:szCs w:val="24"/>
        </w:rPr>
        <w:t>；</w:t>
      </w:r>
    </w:p>
    <w:p w14:paraId="1514E256" w14:textId="43B331FF" w:rsidR="00654850" w:rsidRPr="00AA237B" w:rsidRDefault="00654850" w:rsidP="00AA237B">
      <w:pPr>
        <w:spacing w:line="360" w:lineRule="auto"/>
        <w:ind w:firstLineChars="250" w:firstLine="600"/>
        <w:rPr>
          <w:rFonts w:ascii="Times New Roman" w:hAnsi="Times New Roman" w:cs="Times New Roman"/>
          <w:sz w:val="24"/>
          <w:szCs w:val="24"/>
        </w:rPr>
      </w:pPr>
      <w:r w:rsidRPr="00AA237B">
        <w:rPr>
          <w:rFonts w:ascii="Times New Roman" w:hAnsi="Times New Roman" w:cs="Times New Roman"/>
          <w:sz w:val="24"/>
          <w:szCs w:val="24"/>
        </w:rPr>
        <w:t>2</w:t>
      </w:r>
      <w:r w:rsidRPr="00AA237B">
        <w:rPr>
          <w:rFonts w:ascii="Times New Roman" w:hAnsi="Times New Roman" w:cs="Times New Roman"/>
          <w:sz w:val="24"/>
          <w:szCs w:val="24"/>
        </w:rPr>
        <w:t>、</w:t>
      </w:r>
      <w:r w:rsidR="00774D25" w:rsidRPr="00AA237B">
        <w:rPr>
          <w:rFonts w:ascii="Times New Roman" w:hAnsi="Times New Roman" w:cs="Times New Roman"/>
          <w:sz w:val="24"/>
          <w:szCs w:val="24"/>
        </w:rPr>
        <w:t>移动</w:t>
      </w:r>
      <w:r w:rsidR="003829D3" w:rsidRPr="00AA237B">
        <w:rPr>
          <w:rFonts w:ascii="Times New Roman" w:hAnsi="Times New Roman" w:cs="Times New Roman"/>
          <w:sz w:val="24"/>
          <w:szCs w:val="24"/>
        </w:rPr>
        <w:t>互联网</w:t>
      </w:r>
      <w:r w:rsidR="00774D25" w:rsidRPr="00AA237B">
        <w:rPr>
          <w:rFonts w:ascii="Times New Roman" w:hAnsi="Times New Roman" w:cs="Times New Roman"/>
          <w:sz w:val="24"/>
          <w:szCs w:val="24"/>
        </w:rPr>
        <w:t>信息技术</w:t>
      </w:r>
      <w:r w:rsidR="003829D3" w:rsidRPr="00AA237B">
        <w:rPr>
          <w:rFonts w:ascii="Times New Roman" w:hAnsi="Times New Roman" w:cs="Times New Roman"/>
          <w:sz w:val="24"/>
          <w:szCs w:val="24"/>
        </w:rPr>
        <w:t>发展</w:t>
      </w:r>
      <w:r w:rsidR="00774D25" w:rsidRPr="00AA237B">
        <w:rPr>
          <w:rFonts w:ascii="Times New Roman" w:hAnsi="Times New Roman" w:cs="Times New Roman"/>
          <w:sz w:val="24"/>
          <w:szCs w:val="24"/>
        </w:rPr>
        <w:t>对</w:t>
      </w:r>
      <w:r w:rsidR="003829D3" w:rsidRPr="00AA237B">
        <w:rPr>
          <w:rFonts w:ascii="Times New Roman" w:hAnsi="Times New Roman" w:cs="Times New Roman"/>
          <w:sz w:val="24"/>
          <w:szCs w:val="24"/>
        </w:rPr>
        <w:t>智慧养老带来的机遇和挑战</w:t>
      </w:r>
      <w:r w:rsidR="00A37444">
        <w:rPr>
          <w:rFonts w:ascii="Times New Roman" w:hAnsi="Times New Roman" w:cs="Times New Roman" w:hint="eastAsia"/>
          <w:sz w:val="24"/>
          <w:szCs w:val="24"/>
        </w:rPr>
        <w:t>研究</w:t>
      </w:r>
      <w:r w:rsidRPr="00AA237B">
        <w:rPr>
          <w:rFonts w:ascii="Times New Roman" w:hAnsi="Times New Roman" w:cs="Times New Roman"/>
          <w:sz w:val="24"/>
          <w:szCs w:val="24"/>
        </w:rPr>
        <w:t>；</w:t>
      </w:r>
    </w:p>
    <w:p w14:paraId="5D3BCCBD" w14:textId="28EDCA98" w:rsidR="00654850" w:rsidRPr="00AA237B" w:rsidRDefault="00654850" w:rsidP="00AA237B">
      <w:pPr>
        <w:spacing w:line="360" w:lineRule="auto"/>
        <w:ind w:firstLineChars="250" w:firstLine="600"/>
        <w:rPr>
          <w:rFonts w:ascii="Times New Roman" w:hAnsi="Times New Roman" w:cs="Times New Roman"/>
          <w:sz w:val="24"/>
          <w:szCs w:val="24"/>
        </w:rPr>
      </w:pPr>
      <w:r w:rsidRPr="00AA237B">
        <w:rPr>
          <w:rFonts w:ascii="Times New Roman" w:hAnsi="Times New Roman" w:cs="Times New Roman"/>
          <w:sz w:val="24"/>
          <w:szCs w:val="24"/>
        </w:rPr>
        <w:t>3</w:t>
      </w:r>
      <w:r w:rsidRPr="00AA237B">
        <w:rPr>
          <w:rFonts w:ascii="Times New Roman" w:hAnsi="Times New Roman" w:cs="Times New Roman"/>
          <w:sz w:val="24"/>
          <w:szCs w:val="24"/>
        </w:rPr>
        <w:t>、</w:t>
      </w:r>
      <w:r w:rsidR="003829D3" w:rsidRPr="00AA237B">
        <w:rPr>
          <w:rFonts w:ascii="Times New Roman" w:hAnsi="Times New Roman" w:cs="Times New Roman"/>
          <w:sz w:val="24"/>
          <w:szCs w:val="24"/>
        </w:rPr>
        <w:t>基于移动互联背景下的</w:t>
      </w:r>
      <w:r w:rsidR="00A16D08" w:rsidRPr="00AA237B">
        <w:rPr>
          <w:rFonts w:ascii="Times New Roman" w:hAnsi="Times New Roman" w:cs="Times New Roman"/>
          <w:sz w:val="24"/>
          <w:szCs w:val="24"/>
        </w:rPr>
        <w:t>上海</w:t>
      </w:r>
      <w:r w:rsidR="003829D3" w:rsidRPr="00AA237B">
        <w:rPr>
          <w:rFonts w:ascii="Times New Roman" w:hAnsi="Times New Roman" w:cs="Times New Roman"/>
          <w:sz w:val="24"/>
          <w:szCs w:val="24"/>
        </w:rPr>
        <w:t>智慧养老</w:t>
      </w:r>
      <w:r w:rsidR="00A37444">
        <w:rPr>
          <w:rFonts w:ascii="Times New Roman" w:hAnsi="Times New Roman" w:cs="Times New Roman" w:hint="eastAsia"/>
          <w:sz w:val="24"/>
          <w:szCs w:val="24"/>
        </w:rPr>
        <w:t>的</w:t>
      </w:r>
      <w:r w:rsidR="003829D3" w:rsidRPr="00AA237B">
        <w:rPr>
          <w:rFonts w:ascii="Times New Roman" w:hAnsi="Times New Roman" w:cs="Times New Roman"/>
          <w:sz w:val="24"/>
          <w:szCs w:val="24"/>
        </w:rPr>
        <w:t>发展趋势与对策</w:t>
      </w:r>
      <w:r w:rsidR="004858DB" w:rsidRPr="00AA237B">
        <w:rPr>
          <w:rFonts w:ascii="Times New Roman" w:hAnsi="Times New Roman" w:cs="Times New Roman"/>
          <w:sz w:val="24"/>
          <w:szCs w:val="24"/>
        </w:rPr>
        <w:t>措施</w:t>
      </w:r>
      <w:r w:rsidR="003829D3" w:rsidRPr="00AA237B">
        <w:rPr>
          <w:rFonts w:ascii="Times New Roman" w:hAnsi="Times New Roman" w:cs="Times New Roman"/>
          <w:sz w:val="24"/>
          <w:szCs w:val="24"/>
        </w:rPr>
        <w:t>研究</w:t>
      </w:r>
      <w:r w:rsidRPr="00AA237B">
        <w:rPr>
          <w:rFonts w:ascii="Times New Roman" w:hAnsi="Times New Roman" w:cs="Times New Roman"/>
          <w:sz w:val="24"/>
          <w:szCs w:val="24"/>
        </w:rPr>
        <w:t>。</w:t>
      </w:r>
    </w:p>
    <w:p w14:paraId="426BD21A" w14:textId="5F0B8CD7" w:rsidR="008D247A" w:rsidRPr="00AA237B" w:rsidRDefault="00DF1167" w:rsidP="00AA237B">
      <w:pPr>
        <w:spacing w:line="360" w:lineRule="auto"/>
        <w:rPr>
          <w:rFonts w:ascii="Times New Roman" w:hAnsi="Times New Roman" w:cs="Times New Roman"/>
          <w:b/>
          <w:sz w:val="24"/>
          <w:szCs w:val="24"/>
        </w:rPr>
      </w:pPr>
      <w:r w:rsidRPr="00AA237B">
        <w:rPr>
          <w:rFonts w:ascii="Times New Roman" w:hAnsi="Times New Roman" w:cs="Times New Roman"/>
          <w:b/>
          <w:sz w:val="24"/>
          <w:szCs w:val="24"/>
        </w:rPr>
        <w:t>三、</w:t>
      </w:r>
      <w:r w:rsidR="008D247A" w:rsidRPr="00AA237B">
        <w:rPr>
          <w:rFonts w:ascii="Times New Roman" w:hAnsi="Times New Roman" w:cs="Times New Roman"/>
          <w:b/>
          <w:sz w:val="24"/>
          <w:szCs w:val="24"/>
        </w:rPr>
        <w:t>长三角</w:t>
      </w:r>
      <w:r w:rsidR="008D247A" w:rsidRPr="00AA237B">
        <w:rPr>
          <w:rFonts w:ascii="Times New Roman" w:hAnsi="Times New Roman" w:cs="Times New Roman"/>
          <w:b/>
          <w:sz w:val="24"/>
          <w:szCs w:val="24"/>
        </w:rPr>
        <w:t>“</w:t>
      </w:r>
      <w:r w:rsidR="008D247A" w:rsidRPr="00AA237B">
        <w:rPr>
          <w:rFonts w:ascii="Times New Roman" w:hAnsi="Times New Roman" w:cs="Times New Roman"/>
          <w:b/>
          <w:sz w:val="24"/>
          <w:szCs w:val="24"/>
        </w:rPr>
        <w:t>一网通办</w:t>
      </w:r>
      <w:r w:rsidR="008D247A" w:rsidRPr="00AA237B">
        <w:rPr>
          <w:rFonts w:ascii="Times New Roman" w:hAnsi="Times New Roman" w:cs="Times New Roman"/>
          <w:b/>
          <w:sz w:val="24"/>
          <w:szCs w:val="24"/>
        </w:rPr>
        <w:t>”</w:t>
      </w:r>
      <w:r w:rsidR="008D247A" w:rsidRPr="00AA237B">
        <w:rPr>
          <w:rFonts w:ascii="Times New Roman" w:hAnsi="Times New Roman" w:cs="Times New Roman"/>
          <w:b/>
          <w:sz w:val="24"/>
          <w:szCs w:val="24"/>
        </w:rPr>
        <w:t>平台建设与政务服务一体化战略研究</w:t>
      </w:r>
    </w:p>
    <w:p w14:paraId="20FDD60B" w14:textId="04BF7190" w:rsidR="00AC302E" w:rsidRPr="00AA237B" w:rsidRDefault="00AC302E" w:rsidP="00AA237B">
      <w:pPr>
        <w:spacing w:line="360" w:lineRule="auto"/>
        <w:ind w:firstLineChars="200" w:firstLine="480"/>
        <w:rPr>
          <w:rFonts w:ascii="Times New Roman" w:hAnsi="Times New Roman" w:cs="Times New Roman"/>
          <w:sz w:val="24"/>
          <w:szCs w:val="24"/>
        </w:rPr>
      </w:pPr>
      <w:r w:rsidRPr="00AA237B">
        <w:rPr>
          <w:rFonts w:ascii="Times New Roman" w:hAnsi="Times New Roman" w:cs="Times New Roman"/>
          <w:sz w:val="24"/>
          <w:szCs w:val="24"/>
        </w:rPr>
        <w:t>在长三角更高质量一体化和全面深化</w:t>
      </w:r>
      <w:r w:rsidRPr="00AA237B">
        <w:rPr>
          <w:rFonts w:ascii="Times New Roman" w:hAnsi="Times New Roman" w:cs="Times New Roman"/>
          <w:sz w:val="24"/>
          <w:szCs w:val="24"/>
        </w:rPr>
        <w:t>“</w:t>
      </w:r>
      <w:r w:rsidRPr="00AA237B">
        <w:rPr>
          <w:rFonts w:ascii="Times New Roman" w:hAnsi="Times New Roman" w:cs="Times New Roman"/>
          <w:sz w:val="24"/>
          <w:szCs w:val="24"/>
        </w:rPr>
        <w:t>放管服</w:t>
      </w:r>
      <w:r w:rsidRPr="00AA237B">
        <w:rPr>
          <w:rFonts w:ascii="Times New Roman" w:hAnsi="Times New Roman" w:cs="Times New Roman"/>
          <w:sz w:val="24"/>
          <w:szCs w:val="24"/>
        </w:rPr>
        <w:t>”</w:t>
      </w:r>
      <w:r w:rsidRPr="00AA237B">
        <w:rPr>
          <w:rFonts w:ascii="Times New Roman" w:hAnsi="Times New Roman" w:cs="Times New Roman"/>
          <w:sz w:val="24"/>
          <w:szCs w:val="24"/>
        </w:rPr>
        <w:t>改革的背景下，实现长三角三省一市数据共享和平台互通及政务服务</w:t>
      </w:r>
      <w:r w:rsidRPr="00AA237B">
        <w:rPr>
          <w:rFonts w:ascii="Times New Roman" w:hAnsi="Times New Roman" w:cs="Times New Roman"/>
          <w:sz w:val="24"/>
          <w:szCs w:val="24"/>
        </w:rPr>
        <w:t>“</w:t>
      </w:r>
      <w:r w:rsidRPr="00AA237B">
        <w:rPr>
          <w:rFonts w:ascii="Times New Roman" w:hAnsi="Times New Roman" w:cs="Times New Roman"/>
          <w:sz w:val="24"/>
          <w:szCs w:val="24"/>
        </w:rPr>
        <w:t>一体化</w:t>
      </w:r>
      <w:r w:rsidRPr="00AA237B">
        <w:rPr>
          <w:rFonts w:ascii="Times New Roman" w:hAnsi="Times New Roman" w:cs="Times New Roman"/>
          <w:sz w:val="24"/>
          <w:szCs w:val="24"/>
        </w:rPr>
        <w:t>”</w:t>
      </w:r>
      <w:r w:rsidRPr="00AA237B">
        <w:rPr>
          <w:rFonts w:ascii="Times New Roman" w:hAnsi="Times New Roman" w:cs="Times New Roman"/>
          <w:sz w:val="24"/>
          <w:szCs w:val="24"/>
        </w:rPr>
        <w:t>，是落实长三角一体国家战略的重点内容之一。</w:t>
      </w:r>
    </w:p>
    <w:p w14:paraId="2FDA5B43" w14:textId="6C6C4772" w:rsidR="00810EC8" w:rsidRPr="00AA237B" w:rsidRDefault="00AC302E" w:rsidP="00AA237B">
      <w:pPr>
        <w:spacing w:line="360" w:lineRule="auto"/>
        <w:ind w:firstLineChars="200" w:firstLine="480"/>
        <w:rPr>
          <w:rFonts w:ascii="Times New Roman" w:hAnsi="Times New Roman" w:cs="Times New Roman"/>
          <w:sz w:val="24"/>
          <w:szCs w:val="24"/>
        </w:rPr>
      </w:pPr>
      <w:r w:rsidRPr="00AA237B">
        <w:rPr>
          <w:rStyle w:val="bjh-p"/>
          <w:rFonts w:ascii="Times New Roman" w:hAnsi="Times New Roman" w:cs="Times New Roman"/>
          <w:sz w:val="24"/>
          <w:szCs w:val="24"/>
        </w:rPr>
        <w:t>按照国务院办公厅秘书局</w:t>
      </w:r>
      <w:r w:rsidRPr="00AA237B">
        <w:rPr>
          <w:rStyle w:val="bjh-p"/>
          <w:rFonts w:ascii="Times New Roman" w:hAnsi="Times New Roman" w:cs="Times New Roman"/>
          <w:sz w:val="24"/>
          <w:szCs w:val="24"/>
        </w:rPr>
        <w:t>2019</w:t>
      </w:r>
      <w:r w:rsidRPr="00AA237B">
        <w:rPr>
          <w:rStyle w:val="bjh-p"/>
          <w:rFonts w:ascii="Times New Roman" w:hAnsi="Times New Roman" w:cs="Times New Roman"/>
          <w:sz w:val="24"/>
          <w:szCs w:val="24"/>
        </w:rPr>
        <w:t>年</w:t>
      </w:r>
      <w:r w:rsidRPr="00AA237B">
        <w:rPr>
          <w:rStyle w:val="bjh-p"/>
          <w:rFonts w:ascii="Times New Roman" w:hAnsi="Times New Roman" w:cs="Times New Roman"/>
          <w:sz w:val="24"/>
          <w:szCs w:val="24"/>
        </w:rPr>
        <w:t>3</w:t>
      </w:r>
      <w:r w:rsidRPr="00AA237B">
        <w:rPr>
          <w:rStyle w:val="bjh-p"/>
          <w:rFonts w:ascii="Times New Roman" w:hAnsi="Times New Roman" w:cs="Times New Roman"/>
          <w:sz w:val="24"/>
          <w:szCs w:val="24"/>
        </w:rPr>
        <w:t>月份印发的《长三角地区政务服务</w:t>
      </w:r>
      <w:r w:rsidRPr="00AA237B">
        <w:rPr>
          <w:rStyle w:val="bjh-p"/>
          <w:rFonts w:ascii="Times New Roman" w:hAnsi="Times New Roman" w:cs="Times New Roman"/>
          <w:sz w:val="24"/>
          <w:szCs w:val="24"/>
        </w:rPr>
        <w:t>“</w:t>
      </w:r>
      <w:r w:rsidRPr="00AA237B">
        <w:rPr>
          <w:rStyle w:val="bjh-p"/>
          <w:rFonts w:ascii="Times New Roman" w:hAnsi="Times New Roman" w:cs="Times New Roman"/>
          <w:sz w:val="24"/>
          <w:szCs w:val="24"/>
        </w:rPr>
        <w:t>一网通办</w:t>
      </w:r>
      <w:r w:rsidRPr="00AA237B">
        <w:rPr>
          <w:rStyle w:val="bjh-p"/>
          <w:rFonts w:ascii="Times New Roman" w:hAnsi="Times New Roman" w:cs="Times New Roman"/>
          <w:sz w:val="24"/>
          <w:szCs w:val="24"/>
        </w:rPr>
        <w:t>”</w:t>
      </w:r>
      <w:r w:rsidRPr="00AA237B">
        <w:rPr>
          <w:rStyle w:val="bjh-p"/>
          <w:rFonts w:ascii="Times New Roman" w:hAnsi="Times New Roman" w:cs="Times New Roman"/>
          <w:sz w:val="24"/>
          <w:szCs w:val="24"/>
        </w:rPr>
        <w:t>试点工作方案</w:t>
      </w:r>
      <w:r w:rsidRPr="00AA237B">
        <w:rPr>
          <w:rStyle w:val="bjh-p"/>
          <w:rFonts w:ascii="Times New Roman" w:hAnsi="Times New Roman" w:cs="Times New Roman"/>
          <w:sz w:val="24"/>
          <w:szCs w:val="24"/>
        </w:rPr>
        <w:t xml:space="preserve"> </w:t>
      </w:r>
      <w:r w:rsidRPr="00AA237B">
        <w:rPr>
          <w:rStyle w:val="bjh-p"/>
          <w:rFonts w:ascii="Times New Roman" w:hAnsi="Times New Roman" w:cs="Times New Roman"/>
          <w:sz w:val="24"/>
          <w:szCs w:val="24"/>
        </w:rPr>
        <w:t>》要求，依托国家政务服务平台和上海市、江苏省、浙江省、安徽省政务服务平台，强化长三角地区政务服务数据互通共享，推动跨区域政务服务</w:t>
      </w:r>
      <w:r w:rsidRPr="00AA237B">
        <w:rPr>
          <w:rStyle w:val="bjh-p"/>
          <w:rFonts w:ascii="Times New Roman" w:hAnsi="Times New Roman" w:cs="Times New Roman"/>
          <w:sz w:val="24"/>
          <w:szCs w:val="24"/>
        </w:rPr>
        <w:t>“</w:t>
      </w:r>
      <w:r w:rsidRPr="00AA237B">
        <w:rPr>
          <w:rStyle w:val="bjh-p"/>
          <w:rFonts w:ascii="Times New Roman" w:hAnsi="Times New Roman" w:cs="Times New Roman"/>
          <w:sz w:val="24"/>
          <w:szCs w:val="24"/>
        </w:rPr>
        <w:t>一网通办</w:t>
      </w:r>
      <w:r w:rsidRPr="00AA237B">
        <w:rPr>
          <w:rStyle w:val="bjh-p"/>
          <w:rFonts w:ascii="Times New Roman" w:hAnsi="Times New Roman" w:cs="Times New Roman"/>
          <w:sz w:val="24"/>
          <w:szCs w:val="24"/>
        </w:rPr>
        <w:t>”</w:t>
      </w:r>
      <w:r w:rsidRPr="00AA237B">
        <w:rPr>
          <w:rStyle w:val="bjh-p"/>
          <w:rFonts w:ascii="Times New Roman" w:hAnsi="Times New Roman" w:cs="Times New Roman"/>
          <w:sz w:val="24"/>
          <w:szCs w:val="24"/>
        </w:rPr>
        <w:t>的先行探索的，长三角地区政务服务</w:t>
      </w:r>
      <w:r w:rsidRPr="00AA237B">
        <w:rPr>
          <w:rStyle w:val="bjh-p"/>
          <w:rFonts w:ascii="Times New Roman" w:hAnsi="Times New Roman" w:cs="Times New Roman"/>
          <w:sz w:val="24"/>
          <w:szCs w:val="24"/>
        </w:rPr>
        <w:t>“</w:t>
      </w:r>
      <w:r w:rsidRPr="00AA237B">
        <w:rPr>
          <w:rStyle w:val="bjh-p"/>
          <w:rFonts w:ascii="Times New Roman" w:hAnsi="Times New Roman" w:cs="Times New Roman"/>
          <w:sz w:val="24"/>
          <w:szCs w:val="24"/>
        </w:rPr>
        <w:t>一网通办</w:t>
      </w:r>
      <w:r w:rsidRPr="00AA237B">
        <w:rPr>
          <w:rStyle w:val="bjh-p"/>
          <w:rFonts w:ascii="Times New Roman" w:hAnsi="Times New Roman" w:cs="Times New Roman"/>
          <w:sz w:val="24"/>
          <w:szCs w:val="24"/>
        </w:rPr>
        <w:t>”</w:t>
      </w:r>
      <w:r w:rsidRPr="00AA237B">
        <w:rPr>
          <w:rStyle w:val="bjh-p"/>
          <w:rFonts w:ascii="Times New Roman" w:hAnsi="Times New Roman" w:cs="Times New Roman"/>
          <w:sz w:val="24"/>
          <w:szCs w:val="24"/>
        </w:rPr>
        <w:t>正式开通运行。借助长三角</w:t>
      </w:r>
      <w:r w:rsidRPr="00AA237B">
        <w:rPr>
          <w:rStyle w:val="bjh-p"/>
          <w:rFonts w:ascii="Times New Roman" w:hAnsi="Times New Roman" w:cs="Times New Roman"/>
          <w:sz w:val="24"/>
          <w:szCs w:val="24"/>
        </w:rPr>
        <w:t>“</w:t>
      </w:r>
      <w:r w:rsidRPr="00AA237B">
        <w:rPr>
          <w:rStyle w:val="bjh-p"/>
          <w:rFonts w:ascii="Times New Roman" w:hAnsi="Times New Roman" w:cs="Times New Roman"/>
          <w:sz w:val="24"/>
          <w:szCs w:val="24"/>
        </w:rPr>
        <w:t>一网通办</w:t>
      </w:r>
      <w:r w:rsidRPr="00AA237B">
        <w:rPr>
          <w:rStyle w:val="bjh-p"/>
          <w:rFonts w:ascii="Times New Roman" w:hAnsi="Times New Roman" w:cs="Times New Roman"/>
          <w:sz w:val="24"/>
          <w:szCs w:val="24"/>
        </w:rPr>
        <w:t>”</w:t>
      </w:r>
      <w:r w:rsidRPr="00AA237B">
        <w:rPr>
          <w:rStyle w:val="bjh-p"/>
          <w:rFonts w:ascii="Times New Roman" w:hAnsi="Times New Roman" w:cs="Times New Roman"/>
          <w:sz w:val="24"/>
          <w:szCs w:val="24"/>
        </w:rPr>
        <w:t>平台建设，如何通过改革创新与实践探索，推动长三角政务服务一体化，就成为今后一个时期研究与实践的重点。</w:t>
      </w:r>
    </w:p>
    <w:p w14:paraId="242440EC" w14:textId="3F744C2D" w:rsidR="00654850" w:rsidRPr="00AA237B" w:rsidRDefault="00654850" w:rsidP="00AA237B">
      <w:pPr>
        <w:spacing w:line="360" w:lineRule="auto"/>
        <w:ind w:firstLineChars="200" w:firstLine="480"/>
        <w:rPr>
          <w:rFonts w:ascii="Times New Roman" w:hAnsi="Times New Roman" w:cs="Times New Roman"/>
          <w:sz w:val="24"/>
          <w:szCs w:val="24"/>
        </w:rPr>
      </w:pPr>
      <w:r w:rsidRPr="00AA237B">
        <w:rPr>
          <w:rFonts w:ascii="Times New Roman" w:hAnsi="Times New Roman" w:cs="Times New Roman"/>
          <w:sz w:val="24"/>
          <w:szCs w:val="24"/>
        </w:rPr>
        <w:t>本课题研究重点包括但不限于以下</w:t>
      </w:r>
      <w:r w:rsidR="008B3A50" w:rsidRPr="00AA237B">
        <w:rPr>
          <w:rFonts w:ascii="Times New Roman" w:hAnsi="Times New Roman" w:cs="Times New Roman"/>
          <w:sz w:val="24"/>
          <w:szCs w:val="24"/>
        </w:rPr>
        <w:t>几个</w:t>
      </w:r>
      <w:r w:rsidRPr="00AA237B">
        <w:rPr>
          <w:rFonts w:ascii="Times New Roman" w:hAnsi="Times New Roman" w:cs="Times New Roman"/>
          <w:sz w:val="24"/>
          <w:szCs w:val="24"/>
        </w:rPr>
        <w:t>方面：</w:t>
      </w:r>
    </w:p>
    <w:p w14:paraId="1DDB6E5C" w14:textId="670EA4AD" w:rsidR="00DF1167" w:rsidRPr="00AA237B" w:rsidRDefault="00A37444" w:rsidP="00A37444">
      <w:pPr>
        <w:spacing w:line="360" w:lineRule="auto"/>
        <w:ind w:firstLineChars="250" w:firstLine="600"/>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w:t>
      </w:r>
      <w:r w:rsidR="00AC302E" w:rsidRPr="00AA237B">
        <w:rPr>
          <w:rFonts w:ascii="Times New Roman" w:hAnsi="Times New Roman" w:cs="Times New Roman"/>
          <w:sz w:val="24"/>
          <w:szCs w:val="24"/>
        </w:rPr>
        <w:t>长三角</w:t>
      </w:r>
      <w:r w:rsidR="00AC302E" w:rsidRPr="00AA237B">
        <w:rPr>
          <w:rFonts w:ascii="Times New Roman" w:hAnsi="Times New Roman" w:cs="Times New Roman"/>
          <w:sz w:val="24"/>
          <w:szCs w:val="24"/>
        </w:rPr>
        <w:t>“</w:t>
      </w:r>
      <w:r w:rsidR="00AC302E" w:rsidRPr="00AA237B">
        <w:rPr>
          <w:rFonts w:ascii="Times New Roman" w:hAnsi="Times New Roman" w:cs="Times New Roman"/>
          <w:sz w:val="24"/>
          <w:szCs w:val="24"/>
        </w:rPr>
        <w:t>一网通办</w:t>
      </w:r>
      <w:r w:rsidR="00AC302E" w:rsidRPr="00AA237B">
        <w:rPr>
          <w:rFonts w:ascii="Times New Roman" w:hAnsi="Times New Roman" w:cs="Times New Roman"/>
          <w:sz w:val="24"/>
          <w:szCs w:val="24"/>
        </w:rPr>
        <w:t>”</w:t>
      </w:r>
      <w:r w:rsidR="00AC302E" w:rsidRPr="00AA237B">
        <w:rPr>
          <w:rFonts w:ascii="Times New Roman" w:hAnsi="Times New Roman" w:cs="Times New Roman"/>
          <w:sz w:val="24"/>
          <w:szCs w:val="24"/>
        </w:rPr>
        <w:t>平台建设与政务服务一体化</w:t>
      </w:r>
      <w:r w:rsidR="00CF574F" w:rsidRPr="00AA237B">
        <w:rPr>
          <w:rFonts w:ascii="Times New Roman" w:hAnsi="Times New Roman" w:cs="Times New Roman"/>
          <w:sz w:val="24"/>
          <w:szCs w:val="24"/>
        </w:rPr>
        <w:t>发展</w:t>
      </w:r>
      <w:r w:rsidR="00654850" w:rsidRPr="00AA237B">
        <w:rPr>
          <w:rFonts w:ascii="Times New Roman" w:hAnsi="Times New Roman" w:cs="Times New Roman"/>
          <w:sz w:val="24"/>
          <w:szCs w:val="24"/>
        </w:rPr>
        <w:t>现状</w:t>
      </w:r>
      <w:r w:rsidR="008B3A50" w:rsidRPr="00AA237B">
        <w:rPr>
          <w:rFonts w:ascii="Times New Roman" w:hAnsi="Times New Roman" w:cs="Times New Roman"/>
          <w:sz w:val="24"/>
          <w:szCs w:val="24"/>
        </w:rPr>
        <w:t>分析</w:t>
      </w:r>
      <w:r w:rsidR="00DF1167" w:rsidRPr="00AA237B">
        <w:rPr>
          <w:rFonts w:ascii="Times New Roman" w:hAnsi="Times New Roman" w:cs="Times New Roman"/>
          <w:sz w:val="24"/>
          <w:szCs w:val="24"/>
        </w:rPr>
        <w:t>；</w:t>
      </w:r>
    </w:p>
    <w:p w14:paraId="062583FC" w14:textId="51926852" w:rsidR="00DF1167" w:rsidRPr="00AA237B" w:rsidRDefault="00A37444" w:rsidP="00A37444">
      <w:pPr>
        <w:spacing w:line="360" w:lineRule="auto"/>
        <w:ind w:firstLineChars="250" w:firstLine="600"/>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w:t>
      </w:r>
      <w:r w:rsidR="00AC302E" w:rsidRPr="00AA237B">
        <w:rPr>
          <w:rFonts w:ascii="Times New Roman" w:hAnsi="Times New Roman" w:cs="Times New Roman"/>
          <w:sz w:val="24"/>
          <w:szCs w:val="24"/>
        </w:rPr>
        <w:t>长三角</w:t>
      </w:r>
      <w:r w:rsidR="00AC302E" w:rsidRPr="00AA237B">
        <w:rPr>
          <w:rFonts w:ascii="Times New Roman" w:hAnsi="Times New Roman" w:cs="Times New Roman"/>
          <w:sz w:val="24"/>
          <w:szCs w:val="24"/>
        </w:rPr>
        <w:t>“</w:t>
      </w:r>
      <w:r w:rsidR="00AC302E" w:rsidRPr="00AA237B">
        <w:rPr>
          <w:rFonts w:ascii="Times New Roman" w:hAnsi="Times New Roman" w:cs="Times New Roman"/>
          <w:sz w:val="24"/>
          <w:szCs w:val="24"/>
        </w:rPr>
        <w:t>一网通办</w:t>
      </w:r>
      <w:r w:rsidR="00AC302E" w:rsidRPr="00AA237B">
        <w:rPr>
          <w:rFonts w:ascii="Times New Roman" w:hAnsi="Times New Roman" w:cs="Times New Roman"/>
          <w:sz w:val="24"/>
          <w:szCs w:val="24"/>
        </w:rPr>
        <w:t>”</w:t>
      </w:r>
      <w:r w:rsidR="00AC302E" w:rsidRPr="00AA237B">
        <w:rPr>
          <w:rFonts w:ascii="Times New Roman" w:hAnsi="Times New Roman" w:cs="Times New Roman"/>
          <w:sz w:val="24"/>
          <w:szCs w:val="24"/>
        </w:rPr>
        <w:t>平台建设与政务服务一体化</w:t>
      </w:r>
      <w:r w:rsidR="00CF574F" w:rsidRPr="00AA237B">
        <w:rPr>
          <w:rFonts w:ascii="Times New Roman" w:hAnsi="Times New Roman" w:cs="Times New Roman"/>
          <w:sz w:val="24"/>
          <w:szCs w:val="24"/>
        </w:rPr>
        <w:t>面临的主要问题</w:t>
      </w:r>
      <w:r w:rsidR="003706B1" w:rsidRPr="00AA237B">
        <w:rPr>
          <w:rFonts w:ascii="Times New Roman" w:hAnsi="Times New Roman" w:cs="Times New Roman"/>
          <w:sz w:val="24"/>
          <w:szCs w:val="24"/>
        </w:rPr>
        <w:t>与瓶颈</w:t>
      </w:r>
      <w:r>
        <w:rPr>
          <w:rFonts w:ascii="Times New Roman" w:hAnsi="Times New Roman" w:cs="Times New Roman" w:hint="eastAsia"/>
          <w:sz w:val="24"/>
          <w:szCs w:val="24"/>
        </w:rPr>
        <w:t>研究</w:t>
      </w:r>
      <w:r w:rsidR="00DF1167" w:rsidRPr="00AA237B">
        <w:rPr>
          <w:rFonts w:ascii="Times New Roman" w:hAnsi="Times New Roman" w:cs="Times New Roman"/>
          <w:sz w:val="24"/>
          <w:szCs w:val="24"/>
        </w:rPr>
        <w:t>；</w:t>
      </w:r>
    </w:p>
    <w:p w14:paraId="3D5FE088" w14:textId="6B0E9BD2" w:rsidR="00654850" w:rsidRPr="00AA237B" w:rsidRDefault="00A37444" w:rsidP="00A37444">
      <w:pPr>
        <w:spacing w:line="360" w:lineRule="auto"/>
        <w:ind w:firstLineChars="250" w:firstLine="600"/>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hint="eastAsia"/>
          <w:sz w:val="24"/>
          <w:szCs w:val="24"/>
        </w:rPr>
        <w:t>、</w:t>
      </w:r>
      <w:r w:rsidR="00AC302E" w:rsidRPr="00AA237B">
        <w:rPr>
          <w:rFonts w:ascii="Times New Roman" w:hAnsi="Times New Roman" w:cs="Times New Roman"/>
          <w:sz w:val="24"/>
          <w:szCs w:val="24"/>
        </w:rPr>
        <w:t>依托长三角</w:t>
      </w:r>
      <w:r w:rsidR="00AC302E" w:rsidRPr="00AA237B">
        <w:rPr>
          <w:rFonts w:ascii="Times New Roman" w:hAnsi="Times New Roman" w:cs="Times New Roman"/>
          <w:sz w:val="24"/>
          <w:szCs w:val="24"/>
        </w:rPr>
        <w:t>“</w:t>
      </w:r>
      <w:r w:rsidR="00AC302E" w:rsidRPr="00AA237B">
        <w:rPr>
          <w:rFonts w:ascii="Times New Roman" w:hAnsi="Times New Roman" w:cs="Times New Roman"/>
          <w:sz w:val="24"/>
          <w:szCs w:val="24"/>
        </w:rPr>
        <w:t>一网通办</w:t>
      </w:r>
      <w:r w:rsidR="00AC302E" w:rsidRPr="00AA237B">
        <w:rPr>
          <w:rFonts w:ascii="Times New Roman" w:hAnsi="Times New Roman" w:cs="Times New Roman"/>
          <w:sz w:val="24"/>
          <w:szCs w:val="24"/>
        </w:rPr>
        <w:t>”</w:t>
      </w:r>
      <w:r w:rsidR="00AC302E" w:rsidRPr="00AA237B">
        <w:rPr>
          <w:rFonts w:ascii="Times New Roman" w:hAnsi="Times New Roman" w:cs="Times New Roman"/>
          <w:sz w:val="24"/>
          <w:szCs w:val="24"/>
        </w:rPr>
        <w:t>平台，加快推进长三角政务一体化的战略</w:t>
      </w:r>
      <w:r w:rsidR="00DB6E15" w:rsidRPr="00AA237B">
        <w:rPr>
          <w:rFonts w:ascii="Times New Roman" w:hAnsi="Times New Roman" w:cs="Times New Roman"/>
          <w:sz w:val="24"/>
          <w:szCs w:val="24"/>
        </w:rPr>
        <w:t>、重点</w:t>
      </w:r>
      <w:r w:rsidR="00AC302E" w:rsidRPr="00AA237B">
        <w:rPr>
          <w:rFonts w:ascii="Times New Roman" w:hAnsi="Times New Roman" w:cs="Times New Roman"/>
          <w:sz w:val="24"/>
          <w:szCs w:val="24"/>
        </w:rPr>
        <w:t>、途径与对策措施研究</w:t>
      </w:r>
      <w:r w:rsidR="00DF1167" w:rsidRPr="00AA237B">
        <w:rPr>
          <w:rFonts w:ascii="Times New Roman" w:hAnsi="Times New Roman" w:cs="Times New Roman"/>
          <w:sz w:val="24"/>
          <w:szCs w:val="24"/>
        </w:rPr>
        <w:t>。</w:t>
      </w:r>
    </w:p>
    <w:p w14:paraId="754AB6FB" w14:textId="5A9E9C83" w:rsidR="00FE4991" w:rsidRPr="00AA237B" w:rsidRDefault="00DF1167" w:rsidP="00AA237B">
      <w:pPr>
        <w:spacing w:line="360" w:lineRule="auto"/>
        <w:rPr>
          <w:rFonts w:ascii="Times New Roman" w:hAnsi="Times New Roman" w:cs="Times New Roman"/>
          <w:b/>
          <w:sz w:val="24"/>
          <w:szCs w:val="24"/>
        </w:rPr>
      </w:pPr>
      <w:r w:rsidRPr="00AA237B">
        <w:rPr>
          <w:rFonts w:ascii="Times New Roman" w:hAnsi="Times New Roman" w:cs="Times New Roman"/>
          <w:b/>
          <w:sz w:val="24"/>
          <w:szCs w:val="24"/>
        </w:rPr>
        <w:t>四、</w:t>
      </w:r>
      <w:r w:rsidR="00FE4991" w:rsidRPr="00AA237B">
        <w:rPr>
          <w:rFonts w:ascii="Times New Roman" w:hAnsi="Times New Roman" w:cs="Times New Roman"/>
          <w:b/>
          <w:sz w:val="24"/>
          <w:szCs w:val="24"/>
        </w:rPr>
        <w:t>基于</w:t>
      </w:r>
      <w:r w:rsidR="00FE4991" w:rsidRPr="00AA237B">
        <w:rPr>
          <w:rFonts w:ascii="Times New Roman" w:hAnsi="Times New Roman" w:cs="Times New Roman"/>
          <w:b/>
          <w:sz w:val="24"/>
          <w:szCs w:val="24"/>
        </w:rPr>
        <w:t>“</w:t>
      </w:r>
      <w:r w:rsidR="00FE4991" w:rsidRPr="00AA237B">
        <w:rPr>
          <w:rFonts w:ascii="Times New Roman" w:hAnsi="Times New Roman" w:cs="Times New Roman"/>
          <w:b/>
          <w:sz w:val="24"/>
          <w:szCs w:val="24"/>
        </w:rPr>
        <w:t>互联网</w:t>
      </w:r>
      <w:r w:rsidR="00FE4991" w:rsidRPr="00AA237B">
        <w:rPr>
          <w:rFonts w:ascii="Times New Roman" w:hAnsi="Times New Roman" w:cs="Times New Roman"/>
          <w:b/>
          <w:sz w:val="24"/>
          <w:szCs w:val="24"/>
        </w:rPr>
        <w:t>+</w:t>
      </w:r>
      <w:r w:rsidR="00FE4991" w:rsidRPr="00AA237B">
        <w:rPr>
          <w:rFonts w:ascii="Times New Roman" w:hAnsi="Times New Roman" w:cs="Times New Roman"/>
          <w:b/>
          <w:sz w:val="24"/>
          <w:szCs w:val="24"/>
        </w:rPr>
        <w:t>精细化治理</w:t>
      </w:r>
      <w:r w:rsidR="00FE4991" w:rsidRPr="00AA237B">
        <w:rPr>
          <w:rFonts w:ascii="Times New Roman" w:hAnsi="Times New Roman" w:cs="Times New Roman"/>
          <w:b/>
          <w:sz w:val="24"/>
          <w:szCs w:val="24"/>
        </w:rPr>
        <w:t>”</w:t>
      </w:r>
      <w:r w:rsidR="00FE4991" w:rsidRPr="00AA237B">
        <w:rPr>
          <w:rFonts w:ascii="Times New Roman" w:hAnsi="Times New Roman" w:cs="Times New Roman"/>
          <w:b/>
          <w:sz w:val="24"/>
          <w:szCs w:val="24"/>
        </w:rPr>
        <w:t>的上海城市管理创新能力提升研究</w:t>
      </w:r>
    </w:p>
    <w:p w14:paraId="073B9484" w14:textId="64F4F034" w:rsidR="00FE4991" w:rsidRPr="00AA237B" w:rsidRDefault="006C5F76" w:rsidP="00AA237B">
      <w:pPr>
        <w:spacing w:line="360" w:lineRule="auto"/>
        <w:ind w:firstLineChars="200" w:firstLine="480"/>
        <w:rPr>
          <w:rFonts w:ascii="Times New Roman" w:hAnsi="Times New Roman" w:cs="Times New Roman"/>
          <w:sz w:val="24"/>
          <w:szCs w:val="24"/>
        </w:rPr>
      </w:pPr>
      <w:r w:rsidRPr="00AA237B">
        <w:rPr>
          <w:rFonts w:ascii="Times New Roman" w:hAnsi="Times New Roman" w:cs="Times New Roman"/>
          <w:sz w:val="24"/>
          <w:szCs w:val="24"/>
        </w:rPr>
        <w:t>加强城市精细化管理，是习近平总书记对上海反复叮嘱的工作。面对总书记的殷殷嘱托，</w:t>
      </w:r>
      <w:r w:rsidR="00224952" w:rsidRPr="00AA237B">
        <w:rPr>
          <w:rFonts w:ascii="Times New Roman" w:hAnsi="Times New Roman" w:cs="Times New Roman"/>
          <w:sz w:val="24"/>
          <w:szCs w:val="24"/>
        </w:rPr>
        <w:t>用绣花精神不断深化社会治理创新，持续推进城市管理精细化工作向纵深发展，从城区到乡村、从街道到社区，打造出共建共治共享的社会治理格局，使上海这座城市更有温度、更富魅力、更具吸引力、更有竞争力，一直是上海城市管理创新的重点内容与实践方向。</w:t>
      </w:r>
      <w:r w:rsidR="0065032D" w:rsidRPr="00AA237B">
        <w:rPr>
          <w:rFonts w:ascii="Times New Roman" w:hAnsi="Times New Roman" w:cs="Times New Roman"/>
          <w:sz w:val="24"/>
          <w:szCs w:val="24"/>
        </w:rPr>
        <w:t>尤其是</w:t>
      </w:r>
      <w:r w:rsidR="0065032D" w:rsidRPr="00AA237B">
        <w:rPr>
          <w:rFonts w:ascii="Times New Roman" w:hAnsi="Times New Roman" w:cs="Times New Roman"/>
          <w:sz w:val="24"/>
          <w:szCs w:val="24"/>
        </w:rPr>
        <w:t>2018</w:t>
      </w:r>
      <w:r w:rsidR="0065032D" w:rsidRPr="00AA237B">
        <w:rPr>
          <w:rFonts w:ascii="Times New Roman" w:hAnsi="Times New Roman" w:cs="Times New Roman"/>
          <w:sz w:val="24"/>
          <w:szCs w:val="24"/>
        </w:rPr>
        <w:t>年</w:t>
      </w:r>
      <w:r w:rsidR="0065032D" w:rsidRPr="00AA237B">
        <w:rPr>
          <w:rFonts w:ascii="Times New Roman" w:hAnsi="Times New Roman" w:cs="Times New Roman"/>
          <w:sz w:val="24"/>
          <w:szCs w:val="24"/>
        </w:rPr>
        <w:t>1</w:t>
      </w:r>
      <w:r w:rsidR="0065032D" w:rsidRPr="00AA237B">
        <w:rPr>
          <w:rFonts w:ascii="Times New Roman" w:hAnsi="Times New Roman" w:cs="Times New Roman"/>
          <w:sz w:val="24"/>
          <w:szCs w:val="24"/>
        </w:rPr>
        <w:t>月</w:t>
      </w:r>
      <w:r w:rsidR="0065032D" w:rsidRPr="00AA237B">
        <w:rPr>
          <w:rFonts w:ascii="Times New Roman" w:hAnsi="Times New Roman" w:cs="Times New Roman"/>
          <w:sz w:val="24"/>
          <w:szCs w:val="24"/>
        </w:rPr>
        <w:t>31</w:t>
      </w:r>
      <w:r w:rsidR="0065032D" w:rsidRPr="00AA237B">
        <w:rPr>
          <w:rFonts w:ascii="Times New Roman" w:hAnsi="Times New Roman" w:cs="Times New Roman"/>
          <w:sz w:val="24"/>
          <w:szCs w:val="24"/>
        </w:rPr>
        <w:t>日，上海正式施行《中共上海市委、上海市人民政府关于加强本市城市管理精细化工作的实施意见》以及《三年行动计划（</w:t>
      </w:r>
      <w:r w:rsidR="0065032D" w:rsidRPr="00AA237B">
        <w:rPr>
          <w:rFonts w:ascii="Times New Roman" w:hAnsi="Times New Roman" w:cs="Times New Roman"/>
          <w:sz w:val="24"/>
          <w:szCs w:val="24"/>
        </w:rPr>
        <w:t>2018—2020</w:t>
      </w:r>
      <w:r w:rsidR="0065032D" w:rsidRPr="00AA237B">
        <w:rPr>
          <w:rFonts w:ascii="Times New Roman" w:hAnsi="Times New Roman" w:cs="Times New Roman"/>
          <w:sz w:val="24"/>
          <w:szCs w:val="24"/>
        </w:rPr>
        <w:t>年）》以来，</w:t>
      </w:r>
      <w:r w:rsidR="00F817B2" w:rsidRPr="00AA237B">
        <w:rPr>
          <w:rFonts w:ascii="Times New Roman" w:hAnsi="Times New Roman" w:cs="Times New Roman"/>
          <w:sz w:val="24"/>
          <w:szCs w:val="24"/>
        </w:rPr>
        <w:t>上海通过</w:t>
      </w:r>
      <w:r w:rsidR="00F817B2" w:rsidRPr="00AA237B">
        <w:rPr>
          <w:rFonts w:ascii="Times New Roman" w:hAnsi="Times New Roman" w:cs="Times New Roman"/>
          <w:sz w:val="24"/>
          <w:szCs w:val="24"/>
        </w:rPr>
        <w:t>“</w:t>
      </w:r>
      <w:r w:rsidR="00F817B2" w:rsidRPr="00AA237B">
        <w:rPr>
          <w:rFonts w:ascii="Times New Roman" w:hAnsi="Times New Roman" w:cs="Times New Roman"/>
          <w:sz w:val="24"/>
          <w:szCs w:val="24"/>
        </w:rPr>
        <w:t>一个核心</w:t>
      </w:r>
      <w:r w:rsidR="00F817B2" w:rsidRPr="00AA237B">
        <w:rPr>
          <w:rFonts w:ascii="Times New Roman" w:hAnsi="Times New Roman" w:cs="Times New Roman"/>
          <w:sz w:val="24"/>
          <w:szCs w:val="24"/>
        </w:rPr>
        <w:t>”“</w:t>
      </w:r>
      <w:r w:rsidR="00F817B2" w:rsidRPr="00AA237B">
        <w:rPr>
          <w:rFonts w:ascii="Times New Roman" w:hAnsi="Times New Roman" w:cs="Times New Roman"/>
          <w:sz w:val="24"/>
          <w:szCs w:val="24"/>
        </w:rPr>
        <w:t>三全四化</w:t>
      </w:r>
      <w:r w:rsidR="00F817B2" w:rsidRPr="00AA237B">
        <w:rPr>
          <w:rFonts w:ascii="Times New Roman" w:hAnsi="Times New Roman" w:cs="Times New Roman"/>
          <w:sz w:val="24"/>
          <w:szCs w:val="24"/>
        </w:rPr>
        <w:t>”</w:t>
      </w:r>
      <w:r w:rsidR="00F817B2" w:rsidRPr="00AA237B">
        <w:rPr>
          <w:rFonts w:ascii="Times New Roman" w:hAnsi="Times New Roman" w:cs="Times New Roman"/>
          <w:sz w:val="24"/>
          <w:szCs w:val="24"/>
        </w:rPr>
        <w:t>和</w:t>
      </w:r>
      <w:r w:rsidR="00F817B2" w:rsidRPr="00AA237B">
        <w:rPr>
          <w:rFonts w:ascii="Times New Roman" w:hAnsi="Times New Roman" w:cs="Times New Roman"/>
          <w:sz w:val="24"/>
          <w:szCs w:val="24"/>
        </w:rPr>
        <w:t>“</w:t>
      </w:r>
      <w:r w:rsidR="00F817B2" w:rsidRPr="00AA237B">
        <w:rPr>
          <w:rFonts w:ascii="Times New Roman" w:hAnsi="Times New Roman" w:cs="Times New Roman"/>
          <w:sz w:val="24"/>
          <w:szCs w:val="24"/>
        </w:rPr>
        <w:t>三个美丽</w:t>
      </w:r>
      <w:r w:rsidR="00F817B2" w:rsidRPr="00AA237B">
        <w:rPr>
          <w:rFonts w:ascii="Times New Roman" w:hAnsi="Times New Roman" w:cs="Times New Roman"/>
          <w:sz w:val="24"/>
          <w:szCs w:val="24"/>
        </w:rPr>
        <w:t>”</w:t>
      </w:r>
      <w:r w:rsidR="00F817B2" w:rsidRPr="00AA237B">
        <w:rPr>
          <w:rFonts w:ascii="Times New Roman" w:hAnsi="Times New Roman" w:cs="Times New Roman"/>
          <w:sz w:val="24"/>
          <w:szCs w:val="24"/>
        </w:rPr>
        <w:t>建设，持续提升城市管理精细化水平。</w:t>
      </w:r>
    </w:p>
    <w:p w14:paraId="09BD25ED" w14:textId="04027CE9" w:rsidR="00F57763" w:rsidRPr="00AA237B" w:rsidRDefault="00F34C48" w:rsidP="00AA237B">
      <w:pPr>
        <w:spacing w:line="360" w:lineRule="auto"/>
        <w:ind w:firstLineChars="200" w:firstLine="480"/>
        <w:rPr>
          <w:rFonts w:ascii="Times New Roman" w:hAnsi="Times New Roman" w:cs="Times New Roman"/>
          <w:sz w:val="24"/>
          <w:szCs w:val="24"/>
        </w:rPr>
      </w:pPr>
      <w:r w:rsidRPr="00AA237B">
        <w:rPr>
          <w:rFonts w:ascii="Times New Roman" w:hAnsi="Times New Roman" w:cs="Times New Roman"/>
          <w:sz w:val="24"/>
          <w:szCs w:val="24"/>
        </w:rPr>
        <w:t>在新一代互联网技术飞速发展条件下，</w:t>
      </w:r>
      <w:r w:rsidR="00024816" w:rsidRPr="00AA237B">
        <w:rPr>
          <w:rFonts w:ascii="Times New Roman" w:hAnsi="Times New Roman" w:cs="Times New Roman"/>
          <w:sz w:val="24"/>
          <w:szCs w:val="24"/>
        </w:rPr>
        <w:t>利用</w:t>
      </w:r>
      <w:r w:rsidR="00024816" w:rsidRPr="00AA237B">
        <w:rPr>
          <w:rFonts w:ascii="Times New Roman" w:hAnsi="Times New Roman" w:cs="Times New Roman"/>
          <w:sz w:val="24"/>
          <w:szCs w:val="24"/>
        </w:rPr>
        <w:t>“</w:t>
      </w:r>
      <w:r w:rsidR="00024816" w:rsidRPr="00AA237B">
        <w:rPr>
          <w:rFonts w:ascii="Times New Roman" w:hAnsi="Times New Roman" w:cs="Times New Roman"/>
          <w:sz w:val="24"/>
          <w:szCs w:val="24"/>
        </w:rPr>
        <w:t>互联网</w:t>
      </w:r>
      <w:r w:rsidR="00024816" w:rsidRPr="00AA237B">
        <w:rPr>
          <w:rFonts w:ascii="Times New Roman" w:hAnsi="Times New Roman" w:cs="Times New Roman"/>
          <w:sz w:val="24"/>
          <w:szCs w:val="24"/>
        </w:rPr>
        <w:t>+”</w:t>
      </w:r>
      <w:r w:rsidR="00E11194" w:rsidRPr="00AA237B">
        <w:rPr>
          <w:rFonts w:ascii="Times New Roman" w:hAnsi="Times New Roman" w:cs="Times New Roman"/>
          <w:sz w:val="24"/>
          <w:szCs w:val="24"/>
        </w:rPr>
        <w:t>融合城市传感器、摄像头、移动客户端等多源数据，</w:t>
      </w:r>
      <w:r w:rsidR="00024816" w:rsidRPr="00AA237B">
        <w:rPr>
          <w:rFonts w:ascii="Times New Roman" w:hAnsi="Times New Roman" w:cs="Times New Roman"/>
          <w:sz w:val="24"/>
          <w:szCs w:val="24"/>
        </w:rPr>
        <w:t>形成</w:t>
      </w:r>
      <w:r w:rsidR="00E11194" w:rsidRPr="00AA237B">
        <w:rPr>
          <w:rFonts w:ascii="Times New Roman" w:hAnsi="Times New Roman" w:cs="Times New Roman"/>
          <w:sz w:val="24"/>
          <w:szCs w:val="24"/>
        </w:rPr>
        <w:t>基于大数据、人工智能</w:t>
      </w:r>
      <w:r w:rsidRPr="00AA237B">
        <w:rPr>
          <w:rFonts w:ascii="Times New Roman" w:hAnsi="Times New Roman" w:cs="Times New Roman"/>
          <w:sz w:val="24"/>
          <w:szCs w:val="24"/>
        </w:rPr>
        <w:t>的</w:t>
      </w:r>
      <w:r w:rsidR="00E11194" w:rsidRPr="00AA237B">
        <w:rPr>
          <w:rFonts w:ascii="Times New Roman" w:hAnsi="Times New Roman" w:cs="Times New Roman"/>
          <w:sz w:val="24"/>
          <w:szCs w:val="24"/>
        </w:rPr>
        <w:t>自动决策，或将大数据决策与</w:t>
      </w:r>
      <w:r w:rsidRPr="00AA237B">
        <w:rPr>
          <w:rFonts w:ascii="Times New Roman" w:hAnsi="Times New Roman" w:cs="Times New Roman"/>
          <w:sz w:val="24"/>
          <w:szCs w:val="24"/>
        </w:rPr>
        <w:t>管理</w:t>
      </w:r>
      <w:r w:rsidR="00E11194" w:rsidRPr="00AA237B">
        <w:rPr>
          <w:rFonts w:ascii="Times New Roman" w:hAnsi="Times New Roman" w:cs="Times New Roman"/>
          <w:sz w:val="24"/>
          <w:szCs w:val="24"/>
        </w:rPr>
        <w:t>经验结合起来</w:t>
      </w:r>
      <w:r w:rsidRPr="00AA237B">
        <w:rPr>
          <w:rFonts w:ascii="Times New Roman" w:hAnsi="Times New Roman" w:cs="Times New Roman"/>
          <w:sz w:val="24"/>
          <w:szCs w:val="24"/>
        </w:rPr>
        <w:t>的</w:t>
      </w:r>
      <w:r w:rsidR="00024816" w:rsidRPr="00AA237B">
        <w:rPr>
          <w:rFonts w:ascii="Times New Roman" w:hAnsi="Times New Roman" w:cs="Times New Roman"/>
          <w:sz w:val="24"/>
          <w:szCs w:val="24"/>
        </w:rPr>
        <w:t>智能化决策</w:t>
      </w:r>
      <w:r w:rsidRPr="00AA237B">
        <w:rPr>
          <w:rFonts w:ascii="Times New Roman" w:hAnsi="Times New Roman" w:cs="Times New Roman"/>
          <w:sz w:val="24"/>
          <w:szCs w:val="24"/>
        </w:rPr>
        <w:t>等，</w:t>
      </w:r>
      <w:r w:rsidR="00D35513">
        <w:rPr>
          <w:rFonts w:ascii="Times New Roman" w:hAnsi="Times New Roman" w:cs="Times New Roman" w:hint="eastAsia"/>
          <w:sz w:val="24"/>
          <w:szCs w:val="24"/>
        </w:rPr>
        <w:t>实现</w:t>
      </w:r>
      <w:r w:rsidRPr="00AA237B">
        <w:rPr>
          <w:rFonts w:ascii="Times New Roman" w:hAnsi="Times New Roman" w:cs="Times New Roman"/>
          <w:sz w:val="24"/>
          <w:szCs w:val="24"/>
        </w:rPr>
        <w:t>城市精细化</w:t>
      </w:r>
      <w:r w:rsidR="00024816" w:rsidRPr="00AA237B">
        <w:rPr>
          <w:rFonts w:ascii="Times New Roman" w:hAnsi="Times New Roman" w:cs="Times New Roman"/>
          <w:sz w:val="24"/>
          <w:szCs w:val="24"/>
        </w:rPr>
        <w:t>管理的</w:t>
      </w:r>
      <w:r w:rsidR="00336B3F" w:rsidRPr="00AA237B">
        <w:rPr>
          <w:rFonts w:ascii="Times New Roman" w:hAnsi="Times New Roman" w:cs="Times New Roman"/>
          <w:sz w:val="24"/>
          <w:szCs w:val="24"/>
        </w:rPr>
        <w:t>智能化</w:t>
      </w:r>
      <w:r w:rsidR="00024816" w:rsidRPr="00AA237B">
        <w:rPr>
          <w:rFonts w:ascii="Times New Roman" w:hAnsi="Times New Roman" w:cs="Times New Roman"/>
          <w:sz w:val="24"/>
          <w:szCs w:val="24"/>
        </w:rPr>
        <w:t>，</w:t>
      </w:r>
      <w:r w:rsidR="00336B3F" w:rsidRPr="00AA237B">
        <w:rPr>
          <w:rFonts w:ascii="Times New Roman" w:hAnsi="Times New Roman" w:cs="Times New Roman"/>
          <w:sz w:val="24"/>
          <w:szCs w:val="24"/>
        </w:rPr>
        <w:t>正成为上海城市</w:t>
      </w:r>
      <w:r w:rsidR="00024816" w:rsidRPr="00AA237B">
        <w:rPr>
          <w:rFonts w:ascii="Times New Roman" w:hAnsi="Times New Roman" w:cs="Times New Roman"/>
          <w:sz w:val="24"/>
          <w:szCs w:val="24"/>
        </w:rPr>
        <w:t>精细化</w:t>
      </w:r>
      <w:r w:rsidR="00336B3F" w:rsidRPr="00AA237B">
        <w:rPr>
          <w:rFonts w:ascii="Times New Roman" w:hAnsi="Times New Roman" w:cs="Times New Roman"/>
          <w:sz w:val="24"/>
          <w:szCs w:val="24"/>
        </w:rPr>
        <w:t>管理</w:t>
      </w:r>
      <w:r w:rsidR="00336B3F" w:rsidRPr="00AA237B">
        <w:rPr>
          <w:rFonts w:ascii="Times New Roman" w:hAnsi="Times New Roman" w:cs="Times New Roman"/>
          <w:sz w:val="24"/>
          <w:szCs w:val="24"/>
        </w:rPr>
        <w:lastRenderedPageBreak/>
        <w:t>兜底板、补短板、拉长板的有效手段</w:t>
      </w:r>
      <w:r w:rsidR="00024816" w:rsidRPr="00AA237B">
        <w:rPr>
          <w:rFonts w:ascii="Times New Roman" w:hAnsi="Times New Roman" w:cs="Times New Roman"/>
          <w:sz w:val="24"/>
          <w:szCs w:val="24"/>
        </w:rPr>
        <w:t>。</w:t>
      </w:r>
      <w:r w:rsidRPr="00AA237B">
        <w:rPr>
          <w:rFonts w:ascii="Times New Roman" w:hAnsi="Times New Roman" w:cs="Times New Roman"/>
          <w:sz w:val="24"/>
          <w:szCs w:val="24"/>
        </w:rPr>
        <w:t>因此，深入研究基于</w:t>
      </w:r>
      <w:r w:rsidRPr="00AA237B">
        <w:rPr>
          <w:rFonts w:ascii="Times New Roman" w:hAnsi="Times New Roman" w:cs="Times New Roman"/>
          <w:sz w:val="24"/>
          <w:szCs w:val="24"/>
        </w:rPr>
        <w:t>“</w:t>
      </w:r>
      <w:r w:rsidRPr="00AA237B">
        <w:rPr>
          <w:rFonts w:ascii="Times New Roman" w:hAnsi="Times New Roman" w:cs="Times New Roman"/>
          <w:sz w:val="24"/>
          <w:szCs w:val="24"/>
        </w:rPr>
        <w:t>互联网</w:t>
      </w:r>
      <w:r w:rsidRPr="00AA237B">
        <w:rPr>
          <w:rFonts w:ascii="Times New Roman" w:hAnsi="Times New Roman" w:cs="Times New Roman"/>
          <w:sz w:val="24"/>
          <w:szCs w:val="24"/>
        </w:rPr>
        <w:t>+</w:t>
      </w:r>
      <w:r w:rsidRPr="00AA237B">
        <w:rPr>
          <w:rFonts w:ascii="Times New Roman" w:hAnsi="Times New Roman" w:cs="Times New Roman"/>
          <w:sz w:val="24"/>
          <w:szCs w:val="24"/>
        </w:rPr>
        <w:t>精细化治理</w:t>
      </w:r>
      <w:r w:rsidRPr="00AA237B">
        <w:rPr>
          <w:rFonts w:ascii="Times New Roman" w:hAnsi="Times New Roman" w:cs="Times New Roman"/>
          <w:sz w:val="24"/>
          <w:szCs w:val="24"/>
        </w:rPr>
        <w:t>”</w:t>
      </w:r>
      <w:r w:rsidRPr="00AA237B">
        <w:rPr>
          <w:rFonts w:ascii="Times New Roman" w:hAnsi="Times New Roman" w:cs="Times New Roman"/>
          <w:sz w:val="24"/>
          <w:szCs w:val="24"/>
        </w:rPr>
        <w:t>的上海城市管理创新能力提升问题，具有重要的现实指导意义。</w:t>
      </w:r>
    </w:p>
    <w:p w14:paraId="0C73567C" w14:textId="6E7EA446" w:rsidR="00654850" w:rsidRPr="00AA237B" w:rsidRDefault="00654850" w:rsidP="00AA237B">
      <w:pPr>
        <w:spacing w:line="360" w:lineRule="auto"/>
        <w:ind w:firstLineChars="200" w:firstLine="480"/>
        <w:rPr>
          <w:rFonts w:ascii="Times New Roman" w:hAnsi="Times New Roman" w:cs="Times New Roman"/>
          <w:sz w:val="24"/>
          <w:szCs w:val="24"/>
        </w:rPr>
      </w:pPr>
      <w:r w:rsidRPr="00AA237B">
        <w:rPr>
          <w:rFonts w:ascii="Times New Roman" w:hAnsi="Times New Roman" w:cs="Times New Roman"/>
          <w:sz w:val="24"/>
          <w:szCs w:val="24"/>
        </w:rPr>
        <w:t>本课题研究重点包括但不限于以下</w:t>
      </w:r>
      <w:r w:rsidR="00DB7A9E" w:rsidRPr="00AA237B">
        <w:rPr>
          <w:rFonts w:ascii="Times New Roman" w:hAnsi="Times New Roman" w:cs="Times New Roman"/>
          <w:sz w:val="24"/>
          <w:szCs w:val="24"/>
        </w:rPr>
        <w:t>几个</w:t>
      </w:r>
      <w:r w:rsidRPr="00AA237B">
        <w:rPr>
          <w:rFonts w:ascii="Times New Roman" w:hAnsi="Times New Roman" w:cs="Times New Roman"/>
          <w:sz w:val="24"/>
          <w:szCs w:val="24"/>
        </w:rPr>
        <w:t>方面：</w:t>
      </w:r>
    </w:p>
    <w:p w14:paraId="3FC994C2" w14:textId="652B886A" w:rsidR="00DF1167" w:rsidRPr="00AA237B" w:rsidRDefault="00F34C48" w:rsidP="00AA237B">
      <w:pPr>
        <w:spacing w:line="360" w:lineRule="auto"/>
        <w:ind w:firstLineChars="200" w:firstLine="480"/>
        <w:rPr>
          <w:rFonts w:ascii="Times New Roman" w:hAnsi="Times New Roman" w:cs="Times New Roman"/>
          <w:sz w:val="24"/>
          <w:szCs w:val="24"/>
        </w:rPr>
      </w:pPr>
      <w:r w:rsidRPr="00AA237B">
        <w:rPr>
          <w:rFonts w:ascii="Times New Roman" w:hAnsi="Times New Roman" w:cs="Times New Roman"/>
          <w:sz w:val="24"/>
          <w:szCs w:val="24"/>
        </w:rPr>
        <w:t>1</w:t>
      </w:r>
      <w:r w:rsidRPr="00AA237B">
        <w:rPr>
          <w:rFonts w:ascii="Times New Roman" w:hAnsi="Times New Roman" w:cs="Times New Roman"/>
          <w:sz w:val="24"/>
          <w:szCs w:val="24"/>
        </w:rPr>
        <w:t>、</w:t>
      </w:r>
      <w:r w:rsidR="00654850" w:rsidRPr="00AA237B">
        <w:rPr>
          <w:rFonts w:ascii="Times New Roman" w:hAnsi="Times New Roman" w:cs="Times New Roman"/>
          <w:sz w:val="24"/>
          <w:szCs w:val="24"/>
        </w:rPr>
        <w:t>上海</w:t>
      </w:r>
      <w:r w:rsidRPr="00AA237B">
        <w:rPr>
          <w:rFonts w:ascii="Times New Roman" w:hAnsi="Times New Roman" w:cs="Times New Roman"/>
          <w:sz w:val="24"/>
          <w:szCs w:val="24"/>
        </w:rPr>
        <w:t>城市</w:t>
      </w:r>
      <w:r w:rsidR="00F57763" w:rsidRPr="00AA237B">
        <w:rPr>
          <w:rFonts w:ascii="Times New Roman" w:hAnsi="Times New Roman" w:cs="Times New Roman"/>
          <w:sz w:val="24"/>
          <w:szCs w:val="24"/>
        </w:rPr>
        <w:t>精细化</w:t>
      </w:r>
      <w:r w:rsidRPr="00AA237B">
        <w:rPr>
          <w:rFonts w:ascii="Times New Roman" w:hAnsi="Times New Roman" w:cs="Times New Roman"/>
          <w:sz w:val="24"/>
          <w:szCs w:val="24"/>
        </w:rPr>
        <w:t>管理</w:t>
      </w:r>
      <w:r w:rsidR="00F57763" w:rsidRPr="00AA237B">
        <w:rPr>
          <w:rFonts w:ascii="Times New Roman" w:hAnsi="Times New Roman" w:cs="Times New Roman"/>
          <w:sz w:val="24"/>
          <w:szCs w:val="24"/>
        </w:rPr>
        <w:t>实践</w:t>
      </w:r>
      <w:r w:rsidR="00D35513">
        <w:rPr>
          <w:rFonts w:ascii="Times New Roman" w:hAnsi="Times New Roman" w:cs="Times New Roman" w:hint="eastAsia"/>
          <w:sz w:val="24"/>
          <w:szCs w:val="24"/>
        </w:rPr>
        <w:t>的</w:t>
      </w:r>
      <w:r w:rsidR="00F57763" w:rsidRPr="00AA237B">
        <w:rPr>
          <w:rFonts w:ascii="Times New Roman" w:hAnsi="Times New Roman" w:cs="Times New Roman"/>
          <w:sz w:val="24"/>
          <w:szCs w:val="24"/>
        </w:rPr>
        <w:t>总结</w:t>
      </w:r>
      <w:r w:rsidR="00D35513">
        <w:rPr>
          <w:rFonts w:ascii="Times New Roman" w:hAnsi="Times New Roman" w:cs="Times New Roman" w:hint="eastAsia"/>
          <w:sz w:val="24"/>
          <w:szCs w:val="24"/>
        </w:rPr>
        <w:t>分析</w:t>
      </w:r>
      <w:r w:rsidR="00DF1167" w:rsidRPr="00AA237B">
        <w:rPr>
          <w:rFonts w:ascii="Times New Roman" w:hAnsi="Times New Roman" w:cs="Times New Roman"/>
          <w:sz w:val="24"/>
          <w:szCs w:val="24"/>
        </w:rPr>
        <w:t>；</w:t>
      </w:r>
    </w:p>
    <w:p w14:paraId="7805FA7E" w14:textId="77777777" w:rsidR="00774D25" w:rsidRPr="00AA237B" w:rsidRDefault="00F34C48" w:rsidP="00AA237B">
      <w:pPr>
        <w:spacing w:line="360" w:lineRule="auto"/>
        <w:ind w:firstLineChars="200" w:firstLine="480"/>
        <w:rPr>
          <w:rFonts w:ascii="Times New Roman" w:hAnsi="Times New Roman" w:cs="Times New Roman"/>
          <w:sz w:val="24"/>
          <w:szCs w:val="24"/>
        </w:rPr>
      </w:pPr>
      <w:r w:rsidRPr="00AA237B">
        <w:rPr>
          <w:rFonts w:ascii="Times New Roman" w:hAnsi="Times New Roman" w:cs="Times New Roman"/>
          <w:sz w:val="24"/>
          <w:szCs w:val="24"/>
        </w:rPr>
        <w:t>2</w:t>
      </w:r>
      <w:r w:rsidRPr="00AA237B">
        <w:rPr>
          <w:rFonts w:ascii="Times New Roman" w:hAnsi="Times New Roman" w:cs="Times New Roman"/>
          <w:sz w:val="24"/>
          <w:szCs w:val="24"/>
        </w:rPr>
        <w:t>、</w:t>
      </w:r>
      <w:r w:rsidR="00774D25" w:rsidRPr="00AA237B">
        <w:rPr>
          <w:rFonts w:ascii="Times New Roman" w:hAnsi="Times New Roman" w:cs="Times New Roman"/>
          <w:sz w:val="24"/>
          <w:szCs w:val="24"/>
        </w:rPr>
        <w:t>上海城市精细化管理的重点、难点研究；</w:t>
      </w:r>
    </w:p>
    <w:p w14:paraId="335CBBC8" w14:textId="5EBDC090" w:rsidR="00DF1167" w:rsidRPr="00AA237B" w:rsidRDefault="00774D25" w:rsidP="00AA237B">
      <w:pPr>
        <w:spacing w:line="360" w:lineRule="auto"/>
        <w:ind w:firstLineChars="200" w:firstLine="480"/>
        <w:rPr>
          <w:rFonts w:ascii="Times New Roman" w:hAnsi="Times New Roman" w:cs="Times New Roman"/>
          <w:sz w:val="24"/>
          <w:szCs w:val="24"/>
        </w:rPr>
      </w:pPr>
      <w:r w:rsidRPr="00AA237B">
        <w:rPr>
          <w:rFonts w:ascii="Times New Roman" w:hAnsi="Times New Roman" w:cs="Times New Roman"/>
          <w:sz w:val="24"/>
          <w:szCs w:val="24"/>
        </w:rPr>
        <w:t>3</w:t>
      </w:r>
      <w:r w:rsidRPr="00AA237B">
        <w:rPr>
          <w:rFonts w:ascii="Times New Roman" w:hAnsi="Times New Roman" w:cs="Times New Roman"/>
          <w:sz w:val="24"/>
          <w:szCs w:val="24"/>
        </w:rPr>
        <w:t>、</w:t>
      </w:r>
      <w:r w:rsidR="00F34C48" w:rsidRPr="00AA237B">
        <w:rPr>
          <w:rFonts w:ascii="Times New Roman" w:hAnsi="Times New Roman" w:cs="Times New Roman"/>
          <w:sz w:val="24"/>
          <w:szCs w:val="24"/>
        </w:rPr>
        <w:t>新一代互联网技术对城市精细化管理的影响研究</w:t>
      </w:r>
      <w:r w:rsidR="00DF1167" w:rsidRPr="00AA237B">
        <w:rPr>
          <w:rFonts w:ascii="Times New Roman" w:hAnsi="Times New Roman" w:cs="Times New Roman"/>
          <w:sz w:val="24"/>
          <w:szCs w:val="24"/>
        </w:rPr>
        <w:t>；</w:t>
      </w:r>
    </w:p>
    <w:p w14:paraId="079CB151" w14:textId="4380F693" w:rsidR="00DF1167" w:rsidRPr="00AA237B" w:rsidRDefault="00774D25" w:rsidP="00AA237B">
      <w:pPr>
        <w:spacing w:line="360" w:lineRule="auto"/>
        <w:ind w:firstLineChars="200" w:firstLine="480"/>
        <w:rPr>
          <w:rFonts w:ascii="Times New Roman" w:hAnsi="Times New Roman" w:cs="Times New Roman"/>
          <w:sz w:val="24"/>
          <w:szCs w:val="24"/>
        </w:rPr>
      </w:pPr>
      <w:r w:rsidRPr="00AA237B">
        <w:rPr>
          <w:rFonts w:ascii="Times New Roman" w:hAnsi="Times New Roman" w:cs="Times New Roman"/>
          <w:sz w:val="24"/>
          <w:szCs w:val="24"/>
        </w:rPr>
        <w:t>4</w:t>
      </w:r>
      <w:r w:rsidRPr="00AA237B">
        <w:rPr>
          <w:rFonts w:ascii="Times New Roman" w:hAnsi="Times New Roman" w:cs="Times New Roman"/>
          <w:sz w:val="24"/>
          <w:szCs w:val="24"/>
        </w:rPr>
        <w:t>、</w:t>
      </w:r>
      <w:r w:rsidR="00F34C48" w:rsidRPr="00AA237B">
        <w:rPr>
          <w:rFonts w:ascii="Times New Roman" w:hAnsi="Times New Roman" w:cs="Times New Roman"/>
          <w:sz w:val="24"/>
          <w:szCs w:val="24"/>
        </w:rPr>
        <w:t>基于</w:t>
      </w:r>
      <w:r w:rsidR="00F34C48" w:rsidRPr="00AA237B">
        <w:rPr>
          <w:rFonts w:ascii="Times New Roman" w:hAnsi="Times New Roman" w:cs="Times New Roman"/>
          <w:sz w:val="24"/>
          <w:szCs w:val="24"/>
        </w:rPr>
        <w:t>“</w:t>
      </w:r>
      <w:r w:rsidR="00F34C48" w:rsidRPr="00AA237B">
        <w:rPr>
          <w:rFonts w:ascii="Times New Roman" w:hAnsi="Times New Roman" w:cs="Times New Roman"/>
          <w:sz w:val="24"/>
          <w:szCs w:val="24"/>
        </w:rPr>
        <w:t>互联网</w:t>
      </w:r>
      <w:r w:rsidR="00F34C48" w:rsidRPr="00AA237B">
        <w:rPr>
          <w:rFonts w:ascii="Times New Roman" w:hAnsi="Times New Roman" w:cs="Times New Roman"/>
          <w:sz w:val="24"/>
          <w:szCs w:val="24"/>
        </w:rPr>
        <w:t>+</w:t>
      </w:r>
      <w:r w:rsidR="00F34C48" w:rsidRPr="00AA237B">
        <w:rPr>
          <w:rFonts w:ascii="Times New Roman" w:hAnsi="Times New Roman" w:cs="Times New Roman"/>
          <w:sz w:val="24"/>
          <w:szCs w:val="24"/>
        </w:rPr>
        <w:t>精细化治理</w:t>
      </w:r>
      <w:r w:rsidR="00F34C48" w:rsidRPr="00AA237B">
        <w:rPr>
          <w:rFonts w:ascii="Times New Roman" w:hAnsi="Times New Roman" w:cs="Times New Roman"/>
          <w:sz w:val="24"/>
          <w:szCs w:val="24"/>
        </w:rPr>
        <w:t>”</w:t>
      </w:r>
      <w:r w:rsidR="00F34C48" w:rsidRPr="00AA237B">
        <w:rPr>
          <w:rFonts w:ascii="Times New Roman" w:hAnsi="Times New Roman" w:cs="Times New Roman"/>
          <w:sz w:val="24"/>
          <w:szCs w:val="24"/>
        </w:rPr>
        <w:t>的，上海城市管理创新</w:t>
      </w:r>
      <w:r w:rsidR="00DF1167" w:rsidRPr="00AA237B">
        <w:rPr>
          <w:rFonts w:ascii="Times New Roman" w:hAnsi="Times New Roman" w:cs="Times New Roman"/>
          <w:sz w:val="24"/>
          <w:szCs w:val="24"/>
        </w:rPr>
        <w:t>重点领域</w:t>
      </w:r>
      <w:r w:rsidR="007C310F" w:rsidRPr="00AA237B">
        <w:rPr>
          <w:rFonts w:ascii="Times New Roman" w:hAnsi="Times New Roman" w:cs="Times New Roman"/>
          <w:sz w:val="24"/>
          <w:szCs w:val="24"/>
        </w:rPr>
        <w:t>、</w:t>
      </w:r>
      <w:r w:rsidR="00DF1167" w:rsidRPr="00AA237B">
        <w:rPr>
          <w:rFonts w:ascii="Times New Roman" w:hAnsi="Times New Roman" w:cs="Times New Roman"/>
          <w:sz w:val="24"/>
          <w:szCs w:val="24"/>
        </w:rPr>
        <w:t>模式</w:t>
      </w:r>
      <w:r w:rsidR="001F18C8" w:rsidRPr="00AA237B">
        <w:rPr>
          <w:rFonts w:ascii="Times New Roman" w:hAnsi="Times New Roman" w:cs="Times New Roman"/>
          <w:sz w:val="24"/>
          <w:szCs w:val="24"/>
        </w:rPr>
        <w:t>创新</w:t>
      </w:r>
      <w:r w:rsidR="007C310F" w:rsidRPr="00AA237B">
        <w:rPr>
          <w:rFonts w:ascii="Times New Roman" w:hAnsi="Times New Roman" w:cs="Times New Roman"/>
          <w:sz w:val="24"/>
          <w:szCs w:val="24"/>
        </w:rPr>
        <w:t>及</w:t>
      </w:r>
      <w:r w:rsidR="00DF1167" w:rsidRPr="00AA237B">
        <w:rPr>
          <w:rFonts w:ascii="Times New Roman" w:hAnsi="Times New Roman" w:cs="Times New Roman"/>
          <w:sz w:val="24"/>
          <w:szCs w:val="24"/>
        </w:rPr>
        <w:t>路径</w:t>
      </w:r>
      <w:r w:rsidR="001F18C8" w:rsidRPr="00AA237B">
        <w:rPr>
          <w:rFonts w:ascii="Times New Roman" w:hAnsi="Times New Roman" w:cs="Times New Roman"/>
          <w:sz w:val="24"/>
          <w:szCs w:val="24"/>
        </w:rPr>
        <w:t>研究</w:t>
      </w:r>
      <w:r w:rsidR="00D35513">
        <w:rPr>
          <w:rFonts w:ascii="Times New Roman" w:hAnsi="Times New Roman" w:cs="Times New Roman" w:hint="eastAsia"/>
          <w:sz w:val="24"/>
          <w:szCs w:val="24"/>
        </w:rPr>
        <w:t>。</w:t>
      </w:r>
    </w:p>
    <w:p w14:paraId="2F4BC89C" w14:textId="0A4A6B2E" w:rsidR="00AA5E91" w:rsidRPr="00AA237B" w:rsidRDefault="00DF1167" w:rsidP="00AA237B">
      <w:pPr>
        <w:spacing w:line="360" w:lineRule="auto"/>
        <w:rPr>
          <w:rFonts w:ascii="Times New Roman" w:hAnsi="Times New Roman" w:cs="Times New Roman"/>
          <w:b/>
          <w:sz w:val="24"/>
          <w:szCs w:val="24"/>
        </w:rPr>
      </w:pPr>
      <w:r w:rsidRPr="00AA237B">
        <w:rPr>
          <w:rFonts w:ascii="Times New Roman" w:hAnsi="Times New Roman" w:cs="Times New Roman"/>
          <w:b/>
          <w:sz w:val="24"/>
          <w:szCs w:val="24"/>
        </w:rPr>
        <w:t>五、</w:t>
      </w:r>
      <w:r w:rsidR="00AA5E91" w:rsidRPr="00AA237B">
        <w:rPr>
          <w:rFonts w:ascii="Times New Roman" w:hAnsi="Times New Roman" w:cs="Times New Roman"/>
          <w:b/>
          <w:sz w:val="24"/>
          <w:szCs w:val="24"/>
        </w:rPr>
        <w:t>结合区块链技术，面向上海市政务数据资源开放共享机制研究</w:t>
      </w:r>
    </w:p>
    <w:p w14:paraId="07A8464B" w14:textId="7541DA68" w:rsidR="00371C64" w:rsidRPr="00AA237B" w:rsidRDefault="00F00BFD" w:rsidP="00AA237B">
      <w:pPr>
        <w:spacing w:line="360" w:lineRule="auto"/>
        <w:ind w:firstLineChars="200" w:firstLine="480"/>
        <w:rPr>
          <w:rFonts w:ascii="Times New Roman" w:hAnsi="Times New Roman" w:cs="Times New Roman"/>
          <w:sz w:val="24"/>
          <w:szCs w:val="24"/>
        </w:rPr>
      </w:pPr>
      <w:r w:rsidRPr="00AA237B">
        <w:rPr>
          <w:rFonts w:ascii="Times New Roman" w:hAnsi="Times New Roman" w:cs="Times New Roman"/>
          <w:sz w:val="24"/>
          <w:szCs w:val="24"/>
        </w:rPr>
        <w:t>长期以来，由于担心数据共享会导致公民信息被外泄滥用，以及数据信息在批量传输过程中存在安全风险，不仅政府部门的数据很难与公共部门共享，政府各部门之间的数据共享也存在挑战，</w:t>
      </w:r>
      <w:r w:rsidRPr="00AA237B">
        <w:rPr>
          <w:rFonts w:ascii="Times New Roman" w:hAnsi="Times New Roman" w:cs="Times New Roman"/>
          <w:sz w:val="24"/>
          <w:szCs w:val="24"/>
        </w:rPr>
        <w:t>“</w:t>
      </w:r>
      <w:r w:rsidRPr="00AA237B">
        <w:rPr>
          <w:rFonts w:ascii="Times New Roman" w:hAnsi="Times New Roman" w:cs="Times New Roman"/>
          <w:sz w:val="24"/>
          <w:szCs w:val="24"/>
        </w:rPr>
        <w:t>数据孤岛</w:t>
      </w:r>
      <w:r w:rsidRPr="00AA237B">
        <w:rPr>
          <w:rFonts w:ascii="Times New Roman" w:hAnsi="Times New Roman" w:cs="Times New Roman"/>
          <w:sz w:val="24"/>
          <w:szCs w:val="24"/>
        </w:rPr>
        <w:t>”</w:t>
      </w:r>
      <w:r w:rsidRPr="00AA237B">
        <w:rPr>
          <w:rFonts w:ascii="Times New Roman" w:hAnsi="Times New Roman" w:cs="Times New Roman"/>
          <w:sz w:val="24"/>
          <w:szCs w:val="24"/>
        </w:rPr>
        <w:t>难以打通。</w:t>
      </w:r>
      <w:r w:rsidR="0034117C" w:rsidRPr="00AA237B">
        <w:rPr>
          <w:rFonts w:ascii="Times New Roman" w:hAnsi="Times New Roman" w:cs="Times New Roman"/>
          <w:sz w:val="24"/>
          <w:szCs w:val="24"/>
        </w:rPr>
        <w:t>区块链作为一种安全性高、可促进信息共享互认的新兴技术，已广泛应用于金融、保险、电子存证等领域，发挥了数据高效共享、安全传输以及信用支撑的作用，是</w:t>
      </w:r>
      <w:r w:rsidR="00371C64" w:rsidRPr="00AA237B">
        <w:rPr>
          <w:rFonts w:ascii="Times New Roman" w:hAnsi="Times New Roman" w:cs="Times New Roman"/>
          <w:sz w:val="24"/>
          <w:szCs w:val="24"/>
        </w:rPr>
        <w:t>推动政务数据安全开放共享</w:t>
      </w:r>
      <w:r w:rsidR="0034117C" w:rsidRPr="00AA237B">
        <w:rPr>
          <w:rFonts w:ascii="Times New Roman" w:hAnsi="Times New Roman" w:cs="Times New Roman"/>
          <w:sz w:val="24"/>
          <w:szCs w:val="24"/>
        </w:rPr>
        <w:t>的有效技术手段。</w:t>
      </w:r>
    </w:p>
    <w:p w14:paraId="786A5AD5" w14:textId="04A21E93" w:rsidR="00371C64" w:rsidRPr="00AA237B" w:rsidRDefault="00ED4872" w:rsidP="00AA237B">
      <w:pPr>
        <w:spacing w:line="360" w:lineRule="auto"/>
        <w:ind w:firstLine="410"/>
        <w:rPr>
          <w:rFonts w:ascii="Times New Roman" w:hAnsi="Times New Roman" w:cs="Times New Roman"/>
          <w:sz w:val="24"/>
          <w:szCs w:val="24"/>
        </w:rPr>
      </w:pPr>
      <w:r w:rsidRPr="00AA237B">
        <w:rPr>
          <w:rFonts w:ascii="Times New Roman" w:hAnsi="Times New Roman" w:cs="Times New Roman"/>
          <w:sz w:val="24"/>
          <w:szCs w:val="24"/>
        </w:rPr>
        <w:t>利用区块链技术打破信息壁垒，实现数据跑得欢、政务一网办等方面，全国各</w:t>
      </w:r>
      <w:r w:rsidR="00FA6622" w:rsidRPr="00AA237B">
        <w:rPr>
          <w:rFonts w:ascii="Times New Roman" w:hAnsi="Times New Roman" w:cs="Times New Roman"/>
          <w:sz w:val="24"/>
          <w:szCs w:val="24"/>
        </w:rPr>
        <w:t>地</w:t>
      </w:r>
      <w:r w:rsidRPr="00AA237B">
        <w:rPr>
          <w:rFonts w:ascii="Times New Roman" w:hAnsi="Times New Roman" w:cs="Times New Roman"/>
          <w:sz w:val="24"/>
          <w:szCs w:val="24"/>
        </w:rPr>
        <w:t>均进行了有益的实践与探索</w:t>
      </w:r>
      <w:r w:rsidR="0053665D" w:rsidRPr="00AA237B">
        <w:rPr>
          <w:rFonts w:ascii="Times New Roman" w:hAnsi="Times New Roman" w:cs="Times New Roman"/>
          <w:sz w:val="24"/>
          <w:szCs w:val="24"/>
        </w:rPr>
        <w:t>，</w:t>
      </w:r>
      <w:r w:rsidR="00FA6622" w:rsidRPr="00AA237B">
        <w:rPr>
          <w:rFonts w:ascii="Times New Roman" w:hAnsi="Times New Roman" w:cs="Times New Roman"/>
          <w:sz w:val="24"/>
          <w:szCs w:val="24"/>
        </w:rPr>
        <w:t>上海</w:t>
      </w:r>
      <w:r w:rsidR="00FA6622" w:rsidRPr="00AA237B">
        <w:rPr>
          <w:rFonts w:ascii="Times New Roman" w:hAnsi="Times New Roman" w:cs="Times New Roman"/>
          <w:sz w:val="24"/>
          <w:szCs w:val="24"/>
        </w:rPr>
        <w:t>“</w:t>
      </w:r>
      <w:r w:rsidR="00FA6622" w:rsidRPr="00AA237B">
        <w:rPr>
          <w:rFonts w:ascii="Times New Roman" w:hAnsi="Times New Roman" w:cs="Times New Roman"/>
          <w:sz w:val="24"/>
          <w:szCs w:val="24"/>
        </w:rPr>
        <w:t>市民云</w:t>
      </w:r>
      <w:r w:rsidR="00FA6622" w:rsidRPr="00AA237B">
        <w:rPr>
          <w:rFonts w:ascii="Times New Roman" w:hAnsi="Times New Roman" w:cs="Times New Roman"/>
          <w:sz w:val="24"/>
          <w:szCs w:val="24"/>
        </w:rPr>
        <w:t>”</w:t>
      </w:r>
      <w:r w:rsidR="00FA6622" w:rsidRPr="00AA237B">
        <w:rPr>
          <w:rFonts w:ascii="Times New Roman" w:hAnsi="Times New Roman" w:cs="Times New Roman"/>
          <w:sz w:val="24"/>
          <w:szCs w:val="24"/>
        </w:rPr>
        <w:t>一站式公共服务平台，是一个结合云计算、移动互联、区块链等技术的</w:t>
      </w:r>
      <w:r w:rsidR="00FA6622" w:rsidRPr="00AA237B">
        <w:rPr>
          <w:rFonts w:ascii="Times New Roman" w:hAnsi="Times New Roman" w:cs="Times New Roman"/>
          <w:sz w:val="24"/>
          <w:szCs w:val="24"/>
        </w:rPr>
        <w:t>“</w:t>
      </w:r>
      <w:r w:rsidR="00FA6622" w:rsidRPr="00AA237B">
        <w:rPr>
          <w:rFonts w:ascii="Times New Roman" w:hAnsi="Times New Roman" w:cs="Times New Roman"/>
          <w:sz w:val="24"/>
          <w:szCs w:val="24"/>
        </w:rPr>
        <w:t>连接人与服务</w:t>
      </w:r>
      <w:r w:rsidR="00FA6622" w:rsidRPr="00AA237B">
        <w:rPr>
          <w:rFonts w:ascii="Times New Roman" w:hAnsi="Times New Roman" w:cs="Times New Roman"/>
          <w:sz w:val="24"/>
          <w:szCs w:val="24"/>
        </w:rPr>
        <w:t>”</w:t>
      </w:r>
      <w:r w:rsidR="00FA6622" w:rsidRPr="00AA237B">
        <w:rPr>
          <w:rFonts w:ascii="Times New Roman" w:hAnsi="Times New Roman" w:cs="Times New Roman"/>
          <w:sz w:val="24"/>
          <w:szCs w:val="24"/>
        </w:rPr>
        <w:t>的超级</w:t>
      </w:r>
      <w:r w:rsidR="00FA6622" w:rsidRPr="00AA237B">
        <w:rPr>
          <w:rFonts w:ascii="Times New Roman" w:hAnsi="Times New Roman" w:cs="Times New Roman"/>
          <w:sz w:val="24"/>
          <w:szCs w:val="24"/>
        </w:rPr>
        <w:t>APP</w:t>
      </w:r>
      <w:r w:rsidR="00FA6622" w:rsidRPr="00AA237B">
        <w:rPr>
          <w:rFonts w:ascii="Times New Roman" w:hAnsi="Times New Roman" w:cs="Times New Roman"/>
          <w:sz w:val="24"/>
          <w:szCs w:val="24"/>
        </w:rPr>
        <w:t>，受到市民的广泛欢迎，已率先成为突破千万用户的城市；</w:t>
      </w:r>
      <w:r w:rsidR="0053665D" w:rsidRPr="00AA237B">
        <w:rPr>
          <w:rFonts w:ascii="Times New Roman" w:hAnsi="Times New Roman" w:cs="Times New Roman"/>
          <w:sz w:val="24"/>
          <w:szCs w:val="24"/>
        </w:rPr>
        <w:t>北京充分利用大数据和区块链等技术，打通政务服务与公共服务两个领域，推进信息共享，加快一网通办，让数据多跑路、群众少跑腿</w:t>
      </w:r>
      <w:r w:rsidR="00FA6622" w:rsidRPr="00AA237B">
        <w:rPr>
          <w:rFonts w:ascii="Times New Roman" w:hAnsi="Times New Roman" w:cs="Times New Roman"/>
          <w:sz w:val="24"/>
          <w:szCs w:val="24"/>
        </w:rPr>
        <w:t>，等等</w:t>
      </w:r>
      <w:r w:rsidR="0053665D" w:rsidRPr="00AA237B">
        <w:rPr>
          <w:rFonts w:ascii="Times New Roman" w:hAnsi="Times New Roman" w:cs="Times New Roman"/>
          <w:sz w:val="24"/>
          <w:szCs w:val="24"/>
        </w:rPr>
        <w:t>。</w:t>
      </w:r>
    </w:p>
    <w:p w14:paraId="49E0A1AB" w14:textId="235705CE" w:rsidR="00CA29C5" w:rsidRPr="00AA237B" w:rsidRDefault="00CA29C5" w:rsidP="00AA237B">
      <w:pPr>
        <w:spacing w:line="360" w:lineRule="auto"/>
        <w:ind w:firstLine="410"/>
        <w:rPr>
          <w:rFonts w:ascii="Times New Roman" w:hAnsi="Times New Roman" w:cs="Times New Roman"/>
          <w:sz w:val="24"/>
          <w:szCs w:val="24"/>
        </w:rPr>
      </w:pPr>
      <w:r w:rsidRPr="00AA237B">
        <w:rPr>
          <w:rFonts w:ascii="Times New Roman" w:hAnsi="Times New Roman" w:cs="Times New Roman"/>
          <w:sz w:val="24"/>
          <w:szCs w:val="24"/>
        </w:rPr>
        <w:t>在区块链技术应用方面，上海目前已经形成了从理论技术研究到底层平台研发再到行业应用创新的完整生态体系，</w:t>
      </w:r>
      <w:r w:rsidR="00FA6622" w:rsidRPr="00AA237B">
        <w:rPr>
          <w:rFonts w:ascii="Times New Roman" w:hAnsi="Times New Roman" w:cs="Times New Roman"/>
          <w:sz w:val="24"/>
          <w:szCs w:val="24"/>
        </w:rPr>
        <w:t>如何把上海的区块链技术优势，进一步转化为政府政务服务优势，建立更加开放的政务数据资源共享机制，也是一个具有十分重要意义的研究课题。</w:t>
      </w:r>
    </w:p>
    <w:p w14:paraId="28D2A8AE" w14:textId="64959956" w:rsidR="00654850" w:rsidRPr="00AA237B" w:rsidRDefault="00A10EA8" w:rsidP="00AA237B">
      <w:pPr>
        <w:spacing w:line="360" w:lineRule="auto"/>
        <w:ind w:firstLineChars="200" w:firstLine="480"/>
        <w:rPr>
          <w:rFonts w:ascii="Times New Roman" w:hAnsi="Times New Roman" w:cs="Times New Roman"/>
          <w:sz w:val="24"/>
          <w:szCs w:val="24"/>
        </w:rPr>
      </w:pPr>
      <w:r w:rsidRPr="00AA237B">
        <w:rPr>
          <w:rFonts w:ascii="Times New Roman" w:hAnsi="Times New Roman" w:cs="Times New Roman"/>
          <w:sz w:val="24"/>
          <w:szCs w:val="24"/>
        </w:rPr>
        <w:t>本课题研究重点包括但不限于以下几个方面</w:t>
      </w:r>
      <w:r w:rsidR="00654850" w:rsidRPr="00AA237B">
        <w:rPr>
          <w:rFonts w:ascii="Times New Roman" w:hAnsi="Times New Roman" w:cs="Times New Roman"/>
          <w:sz w:val="24"/>
          <w:szCs w:val="24"/>
        </w:rPr>
        <w:t>：</w:t>
      </w:r>
    </w:p>
    <w:p w14:paraId="349DE7CA" w14:textId="27C72AC7" w:rsidR="00DF1167" w:rsidRPr="00AA237B" w:rsidRDefault="00FA6622" w:rsidP="00AA237B">
      <w:pPr>
        <w:spacing w:line="360" w:lineRule="auto"/>
        <w:ind w:firstLine="410"/>
        <w:rPr>
          <w:rFonts w:ascii="Times New Roman" w:hAnsi="Times New Roman" w:cs="Times New Roman"/>
          <w:sz w:val="24"/>
          <w:szCs w:val="24"/>
        </w:rPr>
      </w:pPr>
      <w:r w:rsidRPr="00AA237B">
        <w:rPr>
          <w:rFonts w:ascii="Times New Roman" w:hAnsi="Times New Roman" w:cs="Times New Roman"/>
          <w:sz w:val="24"/>
          <w:szCs w:val="24"/>
        </w:rPr>
        <w:t>1</w:t>
      </w:r>
      <w:r w:rsidRPr="00AA237B">
        <w:rPr>
          <w:rFonts w:ascii="Times New Roman" w:hAnsi="Times New Roman" w:cs="Times New Roman"/>
          <w:sz w:val="24"/>
          <w:szCs w:val="24"/>
        </w:rPr>
        <w:t>、运用区块链技术，上海实践政务数据资源开放共享的现状分析</w:t>
      </w:r>
      <w:r w:rsidR="00DF1167" w:rsidRPr="00AA237B">
        <w:rPr>
          <w:rFonts w:ascii="Times New Roman" w:hAnsi="Times New Roman" w:cs="Times New Roman"/>
          <w:sz w:val="24"/>
          <w:szCs w:val="24"/>
        </w:rPr>
        <w:t>；</w:t>
      </w:r>
    </w:p>
    <w:p w14:paraId="28D1FC49" w14:textId="74A43810" w:rsidR="00DF1167" w:rsidRPr="00AA237B" w:rsidRDefault="00FA6622" w:rsidP="00AA237B">
      <w:pPr>
        <w:spacing w:line="360" w:lineRule="auto"/>
        <w:ind w:firstLine="410"/>
        <w:rPr>
          <w:rFonts w:ascii="Times New Roman" w:hAnsi="Times New Roman" w:cs="Times New Roman"/>
          <w:sz w:val="24"/>
          <w:szCs w:val="24"/>
        </w:rPr>
      </w:pPr>
      <w:r w:rsidRPr="00AA237B">
        <w:rPr>
          <w:rFonts w:ascii="Times New Roman" w:hAnsi="Times New Roman" w:cs="Times New Roman"/>
          <w:sz w:val="24"/>
          <w:szCs w:val="24"/>
        </w:rPr>
        <w:t>2</w:t>
      </w:r>
      <w:r w:rsidRPr="00AA237B">
        <w:rPr>
          <w:rFonts w:ascii="Times New Roman" w:hAnsi="Times New Roman" w:cs="Times New Roman"/>
          <w:sz w:val="24"/>
          <w:szCs w:val="24"/>
        </w:rPr>
        <w:t>、结合区块链技术，上海实践政务数据资源开放共享</w:t>
      </w:r>
      <w:r w:rsidR="00F32516" w:rsidRPr="00AA237B">
        <w:rPr>
          <w:rFonts w:ascii="Times New Roman" w:hAnsi="Times New Roman" w:cs="Times New Roman"/>
          <w:sz w:val="24"/>
          <w:szCs w:val="24"/>
        </w:rPr>
        <w:t>面临的主要困难与瓶颈</w:t>
      </w:r>
      <w:r w:rsidR="00A10EA8">
        <w:rPr>
          <w:rFonts w:ascii="Times New Roman" w:hAnsi="Times New Roman" w:cs="Times New Roman" w:hint="eastAsia"/>
          <w:sz w:val="24"/>
          <w:szCs w:val="24"/>
        </w:rPr>
        <w:t>研究</w:t>
      </w:r>
      <w:r w:rsidR="00DF1167" w:rsidRPr="00AA237B">
        <w:rPr>
          <w:rFonts w:ascii="Times New Roman" w:hAnsi="Times New Roman" w:cs="Times New Roman"/>
          <w:sz w:val="24"/>
          <w:szCs w:val="24"/>
        </w:rPr>
        <w:t>；</w:t>
      </w:r>
    </w:p>
    <w:p w14:paraId="1AC85670" w14:textId="44F81E74" w:rsidR="00DF1167" w:rsidRPr="00AA237B" w:rsidRDefault="00FA6622" w:rsidP="00AA237B">
      <w:pPr>
        <w:spacing w:line="360" w:lineRule="auto"/>
        <w:ind w:firstLine="410"/>
        <w:rPr>
          <w:rFonts w:ascii="Times New Roman" w:hAnsi="Times New Roman" w:cs="Times New Roman"/>
          <w:sz w:val="24"/>
          <w:szCs w:val="24"/>
        </w:rPr>
      </w:pPr>
      <w:r w:rsidRPr="00AA237B">
        <w:rPr>
          <w:rFonts w:ascii="Times New Roman" w:hAnsi="Times New Roman" w:cs="Times New Roman"/>
          <w:sz w:val="24"/>
          <w:szCs w:val="24"/>
        </w:rPr>
        <w:t>3</w:t>
      </w:r>
      <w:r w:rsidRPr="00AA237B">
        <w:rPr>
          <w:rFonts w:ascii="Times New Roman" w:hAnsi="Times New Roman" w:cs="Times New Roman"/>
          <w:sz w:val="24"/>
          <w:szCs w:val="24"/>
        </w:rPr>
        <w:t>、</w:t>
      </w:r>
      <w:r w:rsidR="00F32516" w:rsidRPr="00AA237B">
        <w:rPr>
          <w:rFonts w:ascii="Times New Roman" w:hAnsi="Times New Roman" w:cs="Times New Roman"/>
          <w:sz w:val="24"/>
          <w:szCs w:val="24"/>
        </w:rPr>
        <w:t>国内外</w:t>
      </w:r>
      <w:r w:rsidRPr="00AA237B">
        <w:rPr>
          <w:rFonts w:ascii="Times New Roman" w:hAnsi="Times New Roman" w:cs="Times New Roman"/>
          <w:sz w:val="24"/>
          <w:szCs w:val="24"/>
        </w:rPr>
        <w:t>其他地区运用结合区块链技术，实践政务数据资源开放共享的</w:t>
      </w:r>
      <w:r w:rsidR="00654850" w:rsidRPr="00AA237B">
        <w:rPr>
          <w:rFonts w:ascii="Times New Roman" w:hAnsi="Times New Roman" w:cs="Times New Roman"/>
          <w:sz w:val="24"/>
          <w:szCs w:val="24"/>
        </w:rPr>
        <w:t>经验</w:t>
      </w:r>
      <w:r w:rsidRPr="00AA237B">
        <w:rPr>
          <w:rFonts w:ascii="Times New Roman" w:hAnsi="Times New Roman" w:cs="Times New Roman"/>
          <w:sz w:val="24"/>
          <w:szCs w:val="24"/>
        </w:rPr>
        <w:t>与</w:t>
      </w:r>
      <w:r w:rsidR="00654850" w:rsidRPr="00AA237B">
        <w:rPr>
          <w:rFonts w:ascii="Times New Roman" w:hAnsi="Times New Roman" w:cs="Times New Roman"/>
          <w:sz w:val="24"/>
          <w:szCs w:val="24"/>
        </w:rPr>
        <w:t>案例</w:t>
      </w:r>
      <w:r w:rsidRPr="00AA237B">
        <w:rPr>
          <w:rFonts w:ascii="Times New Roman" w:hAnsi="Times New Roman" w:cs="Times New Roman"/>
          <w:sz w:val="24"/>
          <w:szCs w:val="24"/>
        </w:rPr>
        <w:t>分析</w:t>
      </w:r>
      <w:r w:rsidR="00DF1167" w:rsidRPr="00AA237B">
        <w:rPr>
          <w:rFonts w:ascii="Times New Roman" w:hAnsi="Times New Roman" w:cs="Times New Roman"/>
          <w:sz w:val="24"/>
          <w:szCs w:val="24"/>
        </w:rPr>
        <w:t>；</w:t>
      </w:r>
    </w:p>
    <w:p w14:paraId="12A8B8F8" w14:textId="63772727" w:rsidR="00654850" w:rsidRPr="00AA237B" w:rsidRDefault="00FA6622" w:rsidP="00AA237B">
      <w:pPr>
        <w:spacing w:line="360" w:lineRule="auto"/>
        <w:ind w:firstLine="410"/>
        <w:rPr>
          <w:rFonts w:ascii="Times New Roman" w:hAnsi="Times New Roman" w:cs="Times New Roman"/>
          <w:sz w:val="24"/>
          <w:szCs w:val="24"/>
        </w:rPr>
      </w:pPr>
      <w:r w:rsidRPr="00AA237B">
        <w:rPr>
          <w:rFonts w:ascii="Times New Roman" w:hAnsi="Times New Roman" w:cs="Times New Roman"/>
          <w:sz w:val="24"/>
          <w:szCs w:val="24"/>
        </w:rPr>
        <w:t>4</w:t>
      </w:r>
      <w:r w:rsidRPr="00AA237B">
        <w:rPr>
          <w:rFonts w:ascii="Times New Roman" w:hAnsi="Times New Roman" w:cs="Times New Roman"/>
          <w:sz w:val="24"/>
          <w:szCs w:val="24"/>
        </w:rPr>
        <w:t>、结合区块链技术，上海推动政务数据资源开放共享的</w:t>
      </w:r>
      <w:r w:rsidR="00654850" w:rsidRPr="00AA237B">
        <w:rPr>
          <w:rFonts w:ascii="Times New Roman" w:hAnsi="Times New Roman" w:cs="Times New Roman"/>
          <w:sz w:val="24"/>
          <w:szCs w:val="24"/>
        </w:rPr>
        <w:t>突破点</w:t>
      </w:r>
      <w:r w:rsidRPr="00AA237B">
        <w:rPr>
          <w:rFonts w:ascii="Times New Roman" w:hAnsi="Times New Roman" w:cs="Times New Roman"/>
          <w:sz w:val="24"/>
          <w:szCs w:val="24"/>
        </w:rPr>
        <w:t>、路径及</w:t>
      </w:r>
      <w:r w:rsidR="00654850" w:rsidRPr="00AA237B">
        <w:rPr>
          <w:rFonts w:ascii="Times New Roman" w:hAnsi="Times New Roman" w:cs="Times New Roman"/>
          <w:sz w:val="24"/>
          <w:szCs w:val="24"/>
        </w:rPr>
        <w:t>政策</w:t>
      </w:r>
      <w:r w:rsidR="00F32516" w:rsidRPr="00AA237B">
        <w:rPr>
          <w:rFonts w:ascii="Times New Roman" w:hAnsi="Times New Roman" w:cs="Times New Roman"/>
          <w:sz w:val="24"/>
          <w:szCs w:val="24"/>
        </w:rPr>
        <w:t>措施</w:t>
      </w:r>
      <w:r w:rsidR="00654850" w:rsidRPr="00AA237B">
        <w:rPr>
          <w:rFonts w:ascii="Times New Roman" w:hAnsi="Times New Roman" w:cs="Times New Roman"/>
          <w:sz w:val="24"/>
          <w:szCs w:val="24"/>
        </w:rPr>
        <w:t>研究</w:t>
      </w:r>
      <w:r w:rsidR="001C1C16" w:rsidRPr="00AA237B">
        <w:rPr>
          <w:rFonts w:ascii="Times New Roman" w:hAnsi="Times New Roman" w:cs="Times New Roman"/>
          <w:sz w:val="24"/>
          <w:szCs w:val="24"/>
        </w:rPr>
        <w:t>。</w:t>
      </w:r>
    </w:p>
    <w:p w14:paraId="16B80F20" w14:textId="72FB8D1B" w:rsidR="0024248D" w:rsidRPr="00AA237B" w:rsidRDefault="00DF1167" w:rsidP="00AA237B">
      <w:pPr>
        <w:spacing w:line="360" w:lineRule="auto"/>
        <w:rPr>
          <w:rFonts w:ascii="Times New Roman" w:hAnsi="Times New Roman" w:cs="Times New Roman"/>
          <w:b/>
          <w:sz w:val="24"/>
          <w:szCs w:val="24"/>
        </w:rPr>
      </w:pPr>
      <w:r w:rsidRPr="00AA237B">
        <w:rPr>
          <w:rFonts w:ascii="Times New Roman" w:hAnsi="Times New Roman" w:cs="Times New Roman"/>
          <w:b/>
          <w:sz w:val="24"/>
          <w:szCs w:val="24"/>
        </w:rPr>
        <w:t>六、</w:t>
      </w:r>
      <w:r w:rsidR="0024248D" w:rsidRPr="00AA237B">
        <w:rPr>
          <w:rFonts w:ascii="Times New Roman" w:hAnsi="Times New Roman" w:cs="Times New Roman"/>
          <w:b/>
          <w:sz w:val="24"/>
          <w:szCs w:val="24"/>
        </w:rPr>
        <w:t>互联网时代推进节能环保工作的创新路径与政策研究</w:t>
      </w:r>
    </w:p>
    <w:p w14:paraId="3819307E" w14:textId="5BA0B21B" w:rsidR="00DD1D60" w:rsidRPr="00A10EA8" w:rsidRDefault="00C04B0D" w:rsidP="00A10EA8">
      <w:pPr>
        <w:spacing w:line="360" w:lineRule="auto"/>
        <w:ind w:firstLine="410"/>
        <w:rPr>
          <w:rFonts w:ascii="Times New Roman" w:hAnsi="Times New Roman" w:cs="Times New Roman"/>
          <w:sz w:val="24"/>
          <w:szCs w:val="24"/>
        </w:rPr>
      </w:pPr>
      <w:r w:rsidRPr="00A10EA8">
        <w:rPr>
          <w:rFonts w:ascii="Times New Roman" w:hAnsi="Times New Roman" w:cs="Times New Roman"/>
          <w:sz w:val="24"/>
          <w:szCs w:val="24"/>
        </w:rPr>
        <w:t>随着新一代互联网技术与传统能源和节能环保技术的有效结合，智慧节能、智能电网、智能建筑、信息化治污等节能环保领域发展的新趋势、新态势正在形成。节能已从过去单</w:t>
      </w:r>
      <w:r w:rsidRPr="00A10EA8">
        <w:rPr>
          <w:rFonts w:ascii="Times New Roman" w:hAnsi="Times New Roman" w:cs="Times New Roman"/>
          <w:sz w:val="24"/>
          <w:szCs w:val="24"/>
        </w:rPr>
        <w:lastRenderedPageBreak/>
        <w:t>纯强调工业技术、设备、工艺，走到有效能源管理和能源技术改造相结合的新阶段，尤其是</w:t>
      </w:r>
      <w:r w:rsidRPr="00A10EA8">
        <w:rPr>
          <w:rFonts w:ascii="Times New Roman" w:hAnsi="Times New Roman" w:cs="Times New Roman"/>
          <w:sz w:val="24"/>
          <w:szCs w:val="24"/>
        </w:rPr>
        <w:t>“</w:t>
      </w:r>
      <w:r w:rsidRPr="00A10EA8">
        <w:rPr>
          <w:rFonts w:ascii="Times New Roman" w:hAnsi="Times New Roman" w:cs="Times New Roman"/>
          <w:sz w:val="24"/>
          <w:szCs w:val="24"/>
        </w:rPr>
        <w:t>互联网</w:t>
      </w:r>
      <w:r w:rsidRPr="00A10EA8">
        <w:rPr>
          <w:rFonts w:ascii="Times New Roman" w:hAnsi="Times New Roman" w:cs="Times New Roman"/>
          <w:sz w:val="24"/>
          <w:szCs w:val="24"/>
        </w:rPr>
        <w:t>+”</w:t>
      </w:r>
      <w:r w:rsidRPr="00A10EA8">
        <w:rPr>
          <w:rFonts w:ascii="Times New Roman" w:hAnsi="Times New Roman" w:cs="Times New Roman"/>
          <w:sz w:val="24"/>
          <w:szCs w:val="24"/>
        </w:rPr>
        <w:t>分布式能源系统可实现能源供应和消费系统的整体优化，达到系统节能提效最优化，</w:t>
      </w:r>
      <w:r w:rsidR="00B937A2" w:rsidRPr="00A10EA8">
        <w:rPr>
          <w:rFonts w:ascii="Times New Roman" w:hAnsi="Times New Roman" w:cs="Times New Roman"/>
          <w:sz w:val="24"/>
          <w:szCs w:val="24"/>
        </w:rPr>
        <w:t>节能产业的发展，</w:t>
      </w:r>
      <w:r w:rsidRPr="00A10EA8">
        <w:rPr>
          <w:rFonts w:ascii="Times New Roman" w:hAnsi="Times New Roman" w:cs="Times New Roman"/>
          <w:sz w:val="24"/>
          <w:szCs w:val="24"/>
        </w:rPr>
        <w:t>正在朝着</w:t>
      </w:r>
      <w:r w:rsidR="00B937A2" w:rsidRPr="00A10EA8">
        <w:rPr>
          <w:rFonts w:ascii="Times New Roman" w:hAnsi="Times New Roman" w:cs="Times New Roman"/>
          <w:sz w:val="24"/>
          <w:szCs w:val="24"/>
        </w:rPr>
        <w:t>数字化、智能化、服务化和金融化</w:t>
      </w:r>
      <w:r w:rsidR="00B937A2" w:rsidRPr="00A10EA8">
        <w:rPr>
          <w:rFonts w:ascii="Times New Roman" w:hAnsi="Times New Roman" w:cs="Times New Roman"/>
          <w:sz w:val="24"/>
          <w:szCs w:val="24"/>
        </w:rPr>
        <w:t>“4</w:t>
      </w:r>
      <w:r w:rsidR="00B937A2" w:rsidRPr="00A10EA8">
        <w:rPr>
          <w:rFonts w:ascii="Times New Roman" w:hAnsi="Times New Roman" w:cs="Times New Roman"/>
          <w:sz w:val="24"/>
          <w:szCs w:val="24"/>
        </w:rPr>
        <w:t>化融合</w:t>
      </w:r>
      <w:r w:rsidR="00B937A2" w:rsidRPr="00A10EA8">
        <w:rPr>
          <w:rFonts w:ascii="Times New Roman" w:hAnsi="Times New Roman" w:cs="Times New Roman"/>
          <w:sz w:val="24"/>
          <w:szCs w:val="24"/>
        </w:rPr>
        <w:t>”</w:t>
      </w:r>
      <w:r w:rsidRPr="00A10EA8">
        <w:rPr>
          <w:rFonts w:ascii="Times New Roman" w:hAnsi="Times New Roman" w:cs="Times New Roman"/>
          <w:sz w:val="24"/>
          <w:szCs w:val="24"/>
        </w:rPr>
        <w:t>方向</w:t>
      </w:r>
      <w:r w:rsidR="00B937A2" w:rsidRPr="00A10EA8">
        <w:rPr>
          <w:rFonts w:ascii="Times New Roman" w:hAnsi="Times New Roman" w:cs="Times New Roman"/>
          <w:sz w:val="24"/>
          <w:szCs w:val="24"/>
        </w:rPr>
        <w:t>发展</w:t>
      </w:r>
      <w:r w:rsidRPr="00A10EA8">
        <w:rPr>
          <w:rFonts w:ascii="Times New Roman" w:hAnsi="Times New Roman" w:cs="Times New Roman"/>
          <w:sz w:val="24"/>
          <w:szCs w:val="24"/>
        </w:rPr>
        <w:t>。</w:t>
      </w:r>
    </w:p>
    <w:p w14:paraId="7A7711A4" w14:textId="5BE612AC" w:rsidR="00C04B0D" w:rsidRPr="00AA237B" w:rsidRDefault="00817D6E" w:rsidP="00A10EA8">
      <w:pPr>
        <w:spacing w:line="360" w:lineRule="auto"/>
        <w:ind w:firstLineChars="200" w:firstLine="480"/>
        <w:rPr>
          <w:rFonts w:ascii="Times New Roman" w:hAnsi="Times New Roman" w:cs="Times New Roman"/>
          <w:sz w:val="24"/>
          <w:szCs w:val="24"/>
        </w:rPr>
      </w:pPr>
      <w:r w:rsidRPr="00A10EA8">
        <w:rPr>
          <w:rFonts w:ascii="Times New Roman" w:hAnsi="Times New Roman" w:cs="Times New Roman"/>
          <w:sz w:val="24"/>
          <w:szCs w:val="24"/>
        </w:rPr>
        <w:t xml:space="preserve"> </w:t>
      </w:r>
      <w:r w:rsidRPr="00AA237B">
        <w:rPr>
          <w:rFonts w:ascii="Times New Roman" w:hAnsi="Times New Roman" w:cs="Times New Roman"/>
          <w:sz w:val="24"/>
          <w:szCs w:val="24"/>
        </w:rPr>
        <w:t>“</w:t>
      </w:r>
      <w:r w:rsidRPr="00AA237B">
        <w:rPr>
          <w:rFonts w:ascii="Times New Roman" w:hAnsi="Times New Roman" w:cs="Times New Roman"/>
          <w:sz w:val="24"/>
          <w:szCs w:val="24"/>
        </w:rPr>
        <w:t>十三五</w:t>
      </w:r>
      <w:r w:rsidRPr="00AA237B">
        <w:rPr>
          <w:rFonts w:ascii="Times New Roman" w:hAnsi="Times New Roman" w:cs="Times New Roman"/>
          <w:sz w:val="24"/>
          <w:szCs w:val="24"/>
        </w:rPr>
        <w:t>”</w:t>
      </w:r>
      <w:r w:rsidRPr="00AA237B">
        <w:rPr>
          <w:rFonts w:ascii="Times New Roman" w:hAnsi="Times New Roman" w:cs="Times New Roman"/>
          <w:sz w:val="24"/>
          <w:szCs w:val="24"/>
        </w:rPr>
        <w:t>以来，上海在节能改造与创新服务等方面</w:t>
      </w:r>
      <w:r w:rsidR="001A704D" w:rsidRPr="00AA237B">
        <w:rPr>
          <w:rFonts w:ascii="Times New Roman" w:hAnsi="Times New Roman" w:cs="Times New Roman"/>
          <w:sz w:val="24"/>
          <w:szCs w:val="24"/>
        </w:rPr>
        <w:t>均进行了大胆的探索与实践</w:t>
      </w:r>
      <w:r w:rsidRPr="00AA237B">
        <w:rPr>
          <w:rFonts w:ascii="Times New Roman" w:hAnsi="Times New Roman" w:cs="Times New Roman"/>
          <w:sz w:val="24"/>
          <w:szCs w:val="24"/>
        </w:rPr>
        <w:t>，</w:t>
      </w:r>
      <w:r w:rsidR="001A704D" w:rsidRPr="00AA237B">
        <w:rPr>
          <w:rFonts w:ascii="Times New Roman" w:hAnsi="Times New Roman" w:cs="Times New Roman"/>
          <w:sz w:val="24"/>
          <w:szCs w:val="24"/>
        </w:rPr>
        <w:t>智慧节能在上海正悄然兴起，无论是在工业领域、建筑领域，还是在城市供水、交通、商场、宾馆、办公等均有示范应用，并取得了良好的经济与社会效果。</w:t>
      </w:r>
      <w:r w:rsidR="00C04B0D" w:rsidRPr="00A10EA8">
        <w:rPr>
          <w:rFonts w:ascii="Times New Roman" w:hAnsi="Times New Roman" w:cs="Times New Roman" w:hint="eastAsia"/>
          <w:sz w:val="24"/>
          <w:szCs w:val="24"/>
        </w:rPr>
        <w:t>深入研究互联网时代节能环保技术及其产业发展的新趋势，</w:t>
      </w:r>
      <w:r w:rsidR="001A704D" w:rsidRPr="00A10EA8">
        <w:rPr>
          <w:rFonts w:ascii="Times New Roman" w:hAnsi="Times New Roman" w:cs="Times New Roman" w:hint="eastAsia"/>
          <w:sz w:val="24"/>
          <w:szCs w:val="24"/>
        </w:rPr>
        <w:t>进一步</w:t>
      </w:r>
      <w:r w:rsidR="00C04B0D" w:rsidRPr="00A10EA8">
        <w:rPr>
          <w:rFonts w:ascii="Times New Roman" w:hAnsi="Times New Roman" w:cs="Times New Roman" w:hint="eastAsia"/>
          <w:sz w:val="24"/>
          <w:szCs w:val="24"/>
        </w:rPr>
        <w:t>推进</w:t>
      </w:r>
      <w:r w:rsidR="001A704D" w:rsidRPr="00A10EA8">
        <w:rPr>
          <w:rFonts w:ascii="Times New Roman" w:hAnsi="Times New Roman" w:cs="Times New Roman" w:hint="eastAsia"/>
          <w:sz w:val="24"/>
          <w:szCs w:val="24"/>
        </w:rPr>
        <w:t>上海</w:t>
      </w:r>
      <w:r w:rsidR="00C04B0D" w:rsidRPr="00A10EA8">
        <w:rPr>
          <w:rFonts w:ascii="Times New Roman" w:hAnsi="Times New Roman" w:cs="Times New Roman" w:hint="eastAsia"/>
          <w:sz w:val="24"/>
          <w:szCs w:val="24"/>
        </w:rPr>
        <w:t>节能环保工作创新，具有重要的现实指导意义与紧迫性。</w:t>
      </w:r>
    </w:p>
    <w:p w14:paraId="1F309AF5" w14:textId="2E3E53F7" w:rsidR="00654850" w:rsidRPr="00AA237B" w:rsidRDefault="00A10EA8" w:rsidP="00A10EA8">
      <w:pPr>
        <w:spacing w:line="360" w:lineRule="auto"/>
        <w:ind w:firstLine="410"/>
        <w:rPr>
          <w:rFonts w:ascii="Times New Roman" w:hAnsi="Times New Roman" w:cs="Times New Roman"/>
          <w:sz w:val="24"/>
          <w:szCs w:val="24"/>
        </w:rPr>
      </w:pPr>
      <w:r w:rsidRPr="00AA237B">
        <w:rPr>
          <w:rFonts w:ascii="Times New Roman" w:hAnsi="Times New Roman" w:cs="Times New Roman"/>
          <w:sz w:val="24"/>
          <w:szCs w:val="24"/>
        </w:rPr>
        <w:t>本课题研究重点包括但不限于以下几个方面</w:t>
      </w:r>
      <w:r w:rsidR="00654850" w:rsidRPr="00AA237B">
        <w:rPr>
          <w:rFonts w:ascii="Times New Roman" w:hAnsi="Times New Roman" w:cs="Times New Roman"/>
          <w:sz w:val="24"/>
          <w:szCs w:val="24"/>
        </w:rPr>
        <w:t>：</w:t>
      </w:r>
    </w:p>
    <w:p w14:paraId="26B56147" w14:textId="5178BEF0" w:rsidR="00DF1167" w:rsidRPr="00AA237B" w:rsidRDefault="00A10EA8" w:rsidP="00A10EA8">
      <w:pPr>
        <w:spacing w:line="360" w:lineRule="auto"/>
        <w:ind w:firstLine="410"/>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w:t>
      </w:r>
      <w:r w:rsidR="00DE265D" w:rsidRPr="00AA237B">
        <w:rPr>
          <w:rFonts w:ascii="Times New Roman" w:hAnsi="Times New Roman" w:cs="Times New Roman"/>
          <w:sz w:val="24"/>
          <w:szCs w:val="24"/>
        </w:rPr>
        <w:t>上海</w:t>
      </w:r>
      <w:r w:rsidR="00B631A6" w:rsidRPr="00AA237B">
        <w:rPr>
          <w:rFonts w:ascii="Times New Roman" w:hAnsi="Times New Roman" w:cs="Times New Roman"/>
          <w:sz w:val="24"/>
          <w:szCs w:val="24"/>
        </w:rPr>
        <w:t>节能环保工作</w:t>
      </w:r>
      <w:r w:rsidR="00654850" w:rsidRPr="00AA237B">
        <w:rPr>
          <w:rFonts w:ascii="Times New Roman" w:hAnsi="Times New Roman" w:cs="Times New Roman"/>
          <w:sz w:val="24"/>
          <w:szCs w:val="24"/>
        </w:rPr>
        <w:t>的现状、</w:t>
      </w:r>
      <w:r w:rsidR="00DE265D" w:rsidRPr="00AA237B">
        <w:rPr>
          <w:rFonts w:ascii="Times New Roman" w:hAnsi="Times New Roman" w:cs="Times New Roman"/>
          <w:sz w:val="24"/>
          <w:szCs w:val="24"/>
        </w:rPr>
        <w:t>问题及瓶颈</w:t>
      </w:r>
      <w:r>
        <w:rPr>
          <w:rFonts w:ascii="Times New Roman" w:hAnsi="Times New Roman" w:cs="Times New Roman" w:hint="eastAsia"/>
          <w:sz w:val="24"/>
          <w:szCs w:val="24"/>
        </w:rPr>
        <w:t>分析</w:t>
      </w:r>
      <w:r w:rsidR="00DF1167" w:rsidRPr="00AA237B">
        <w:rPr>
          <w:rFonts w:ascii="Times New Roman" w:hAnsi="Times New Roman" w:cs="Times New Roman"/>
          <w:sz w:val="24"/>
          <w:szCs w:val="24"/>
        </w:rPr>
        <w:t>；</w:t>
      </w:r>
    </w:p>
    <w:p w14:paraId="1761A415" w14:textId="716448A3" w:rsidR="007B1BCA" w:rsidRPr="00AA237B" w:rsidRDefault="00A10EA8" w:rsidP="00A10EA8">
      <w:pPr>
        <w:spacing w:line="360" w:lineRule="auto"/>
        <w:ind w:firstLine="410"/>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w:t>
      </w:r>
      <w:r w:rsidR="00B631A6" w:rsidRPr="00AA237B">
        <w:rPr>
          <w:rFonts w:ascii="Times New Roman" w:hAnsi="Times New Roman" w:cs="Times New Roman"/>
          <w:sz w:val="24"/>
          <w:szCs w:val="24"/>
        </w:rPr>
        <w:t>互联网信息技术发展对节能环保工作的影响研究</w:t>
      </w:r>
      <w:r w:rsidR="00E77B13" w:rsidRPr="00AA237B">
        <w:rPr>
          <w:rFonts w:ascii="Times New Roman" w:hAnsi="Times New Roman" w:cs="Times New Roman"/>
          <w:sz w:val="24"/>
          <w:szCs w:val="24"/>
        </w:rPr>
        <w:t>；</w:t>
      </w:r>
    </w:p>
    <w:p w14:paraId="17E07174" w14:textId="1A9505B0" w:rsidR="00DF1167" w:rsidRPr="00AA237B" w:rsidRDefault="00A10EA8" w:rsidP="00A10EA8">
      <w:pPr>
        <w:spacing w:line="360" w:lineRule="auto"/>
        <w:ind w:firstLine="410"/>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hint="eastAsia"/>
          <w:sz w:val="24"/>
          <w:szCs w:val="24"/>
        </w:rPr>
        <w:t>、</w:t>
      </w:r>
      <w:r w:rsidR="00B631A6" w:rsidRPr="00AA237B">
        <w:rPr>
          <w:rFonts w:ascii="Times New Roman" w:hAnsi="Times New Roman" w:cs="Times New Roman"/>
          <w:sz w:val="24"/>
          <w:szCs w:val="24"/>
        </w:rPr>
        <w:t>运用互联网技术，推动</w:t>
      </w:r>
      <w:r w:rsidR="00DE265D" w:rsidRPr="00AA237B">
        <w:rPr>
          <w:rFonts w:ascii="Times New Roman" w:hAnsi="Times New Roman" w:cs="Times New Roman"/>
          <w:sz w:val="24"/>
          <w:szCs w:val="24"/>
        </w:rPr>
        <w:t>上海</w:t>
      </w:r>
      <w:r w:rsidR="00B631A6" w:rsidRPr="00AA237B">
        <w:rPr>
          <w:rFonts w:ascii="Times New Roman" w:hAnsi="Times New Roman" w:cs="Times New Roman"/>
          <w:sz w:val="24"/>
          <w:szCs w:val="24"/>
        </w:rPr>
        <w:t>节能环保工作创新的重点、路径及对策措施研究</w:t>
      </w:r>
      <w:r>
        <w:rPr>
          <w:rFonts w:ascii="Times New Roman" w:hAnsi="Times New Roman" w:cs="Times New Roman" w:hint="eastAsia"/>
          <w:sz w:val="24"/>
          <w:szCs w:val="24"/>
        </w:rPr>
        <w:t>。</w:t>
      </w:r>
    </w:p>
    <w:p w14:paraId="77045CC6" w14:textId="2A732C53" w:rsidR="0024248D" w:rsidRPr="00AA237B" w:rsidRDefault="00654850" w:rsidP="00AA237B">
      <w:pPr>
        <w:spacing w:line="360" w:lineRule="auto"/>
        <w:rPr>
          <w:rFonts w:ascii="Times New Roman" w:hAnsi="Times New Roman" w:cs="Times New Roman"/>
          <w:b/>
          <w:sz w:val="24"/>
          <w:szCs w:val="24"/>
        </w:rPr>
      </w:pPr>
      <w:r w:rsidRPr="00AA237B">
        <w:rPr>
          <w:rFonts w:ascii="Times New Roman" w:hAnsi="Times New Roman" w:cs="Times New Roman"/>
          <w:b/>
          <w:sz w:val="24"/>
          <w:szCs w:val="24"/>
        </w:rPr>
        <w:t>七</w:t>
      </w:r>
      <w:r w:rsidR="00DF1167" w:rsidRPr="00AA237B">
        <w:rPr>
          <w:rFonts w:ascii="Times New Roman" w:hAnsi="Times New Roman" w:cs="Times New Roman"/>
          <w:b/>
          <w:sz w:val="24"/>
          <w:szCs w:val="24"/>
        </w:rPr>
        <w:t>、</w:t>
      </w:r>
      <w:r w:rsidR="0024248D" w:rsidRPr="00AA237B">
        <w:rPr>
          <w:rFonts w:ascii="Times New Roman" w:hAnsi="Times New Roman" w:cs="Times New Roman"/>
          <w:b/>
          <w:sz w:val="24"/>
          <w:szCs w:val="24"/>
        </w:rPr>
        <w:t>“</w:t>
      </w:r>
      <w:r w:rsidR="0024248D" w:rsidRPr="00AA237B">
        <w:rPr>
          <w:rFonts w:ascii="Times New Roman" w:hAnsi="Times New Roman" w:cs="Times New Roman"/>
          <w:b/>
          <w:sz w:val="24"/>
          <w:szCs w:val="24"/>
        </w:rPr>
        <w:t>互联网</w:t>
      </w:r>
      <w:r w:rsidR="0024248D" w:rsidRPr="00AA237B">
        <w:rPr>
          <w:rFonts w:ascii="Times New Roman" w:hAnsi="Times New Roman" w:cs="Times New Roman"/>
          <w:b/>
          <w:sz w:val="24"/>
          <w:szCs w:val="24"/>
        </w:rPr>
        <w:t>+”</w:t>
      </w:r>
      <w:r w:rsidR="0024248D" w:rsidRPr="00AA237B">
        <w:rPr>
          <w:rFonts w:ascii="Times New Roman" w:hAnsi="Times New Roman" w:cs="Times New Roman"/>
          <w:b/>
          <w:sz w:val="24"/>
          <w:szCs w:val="24"/>
        </w:rPr>
        <w:t>江南文化的整合与发展问题研究</w:t>
      </w:r>
    </w:p>
    <w:p w14:paraId="69A137E8" w14:textId="7D86BD49" w:rsidR="004725AA" w:rsidRPr="00AA237B" w:rsidRDefault="002E5728" w:rsidP="00AA237B">
      <w:pPr>
        <w:spacing w:line="360" w:lineRule="auto"/>
        <w:ind w:firstLineChars="200" w:firstLine="480"/>
        <w:rPr>
          <w:rFonts w:ascii="Times New Roman" w:hAnsi="Times New Roman" w:cs="Times New Roman"/>
          <w:sz w:val="24"/>
          <w:szCs w:val="24"/>
        </w:rPr>
      </w:pPr>
      <w:r w:rsidRPr="00AA237B">
        <w:rPr>
          <w:rFonts w:ascii="Times New Roman" w:hAnsi="Times New Roman" w:cs="Times New Roman"/>
          <w:sz w:val="24"/>
          <w:szCs w:val="24"/>
        </w:rPr>
        <w:t>从地理学意义上看，长江三角洲地区与中国的江南在地域上完全重合</w:t>
      </w:r>
      <w:r w:rsidR="006558C4" w:rsidRPr="00AA237B">
        <w:rPr>
          <w:rFonts w:ascii="Times New Roman" w:hAnsi="Times New Roman" w:cs="Times New Roman"/>
          <w:sz w:val="24"/>
          <w:szCs w:val="24"/>
        </w:rPr>
        <w:t>。</w:t>
      </w:r>
      <w:r w:rsidRPr="00AA237B">
        <w:rPr>
          <w:rFonts w:ascii="Times New Roman" w:hAnsi="Times New Roman" w:cs="Times New Roman"/>
          <w:sz w:val="24"/>
          <w:szCs w:val="24"/>
        </w:rPr>
        <w:t>江南文化是长三角共同的传统文化资源</w:t>
      </w:r>
      <w:r w:rsidR="00F77E6C" w:rsidRPr="00AA237B">
        <w:rPr>
          <w:rFonts w:ascii="Times New Roman" w:hAnsi="Times New Roman" w:cs="Times New Roman"/>
          <w:sz w:val="24"/>
          <w:szCs w:val="24"/>
        </w:rPr>
        <w:t>，重振江南文化有利于解决长三角内部的文化冲突。</w:t>
      </w:r>
      <w:r w:rsidR="004725AA" w:rsidRPr="00AA237B">
        <w:rPr>
          <w:rFonts w:ascii="Times New Roman" w:hAnsi="Times New Roman" w:cs="Times New Roman"/>
          <w:sz w:val="24"/>
          <w:szCs w:val="24"/>
        </w:rPr>
        <w:t>新一代互联网信息技术的发展，</w:t>
      </w:r>
      <w:r w:rsidR="006558C4" w:rsidRPr="00AA237B">
        <w:rPr>
          <w:rFonts w:ascii="Times New Roman" w:hAnsi="Times New Roman" w:cs="Times New Roman"/>
          <w:sz w:val="24"/>
          <w:szCs w:val="24"/>
        </w:rPr>
        <w:t>也</w:t>
      </w:r>
      <w:r w:rsidR="004725AA" w:rsidRPr="00AA237B">
        <w:rPr>
          <w:rFonts w:ascii="Times New Roman" w:hAnsi="Times New Roman" w:cs="Times New Roman"/>
          <w:sz w:val="24"/>
          <w:szCs w:val="24"/>
        </w:rPr>
        <w:t>为江南文化的整合发展</w:t>
      </w:r>
      <w:r w:rsidR="006558C4" w:rsidRPr="00AA237B">
        <w:rPr>
          <w:rFonts w:ascii="Times New Roman" w:hAnsi="Times New Roman" w:cs="Times New Roman"/>
          <w:sz w:val="24"/>
          <w:szCs w:val="24"/>
        </w:rPr>
        <w:t>带来了全新</w:t>
      </w:r>
      <w:r w:rsidR="004725AA" w:rsidRPr="00AA237B">
        <w:rPr>
          <w:rFonts w:ascii="Times New Roman" w:hAnsi="Times New Roman" w:cs="Times New Roman"/>
          <w:sz w:val="24"/>
          <w:szCs w:val="24"/>
        </w:rPr>
        <w:t>的契机。</w:t>
      </w:r>
      <w:r w:rsidR="006558C4" w:rsidRPr="00AA237B">
        <w:rPr>
          <w:rFonts w:ascii="Times New Roman" w:hAnsi="Times New Roman" w:cs="Times New Roman"/>
          <w:sz w:val="24"/>
          <w:szCs w:val="24"/>
        </w:rPr>
        <w:t>把江南文化提升到战略资源的高度，依托</w:t>
      </w:r>
      <w:r w:rsidR="006558C4" w:rsidRPr="00AA237B">
        <w:rPr>
          <w:rFonts w:ascii="Times New Roman" w:hAnsi="Times New Roman" w:cs="Times New Roman"/>
          <w:sz w:val="24"/>
          <w:szCs w:val="24"/>
        </w:rPr>
        <w:t>“</w:t>
      </w:r>
      <w:r w:rsidR="006558C4" w:rsidRPr="00AA237B">
        <w:rPr>
          <w:rFonts w:ascii="Times New Roman" w:hAnsi="Times New Roman" w:cs="Times New Roman"/>
          <w:sz w:val="24"/>
          <w:szCs w:val="24"/>
        </w:rPr>
        <w:t>互联网</w:t>
      </w:r>
      <w:r w:rsidR="006558C4" w:rsidRPr="00AA237B">
        <w:rPr>
          <w:rFonts w:ascii="Times New Roman" w:hAnsi="Times New Roman" w:cs="Times New Roman"/>
          <w:sz w:val="24"/>
          <w:szCs w:val="24"/>
        </w:rPr>
        <w:t>+”</w:t>
      </w:r>
      <w:r w:rsidR="006558C4" w:rsidRPr="00AA237B">
        <w:rPr>
          <w:rFonts w:ascii="Times New Roman" w:hAnsi="Times New Roman" w:cs="Times New Roman"/>
          <w:sz w:val="24"/>
          <w:szCs w:val="24"/>
        </w:rPr>
        <w:t>，全力打响</w:t>
      </w:r>
      <w:r w:rsidR="006558C4" w:rsidRPr="00AA237B">
        <w:rPr>
          <w:rFonts w:ascii="Times New Roman" w:hAnsi="Times New Roman" w:cs="Times New Roman"/>
          <w:sz w:val="24"/>
          <w:szCs w:val="24"/>
        </w:rPr>
        <w:t>“</w:t>
      </w:r>
      <w:r w:rsidR="006558C4" w:rsidRPr="00AA237B">
        <w:rPr>
          <w:rFonts w:ascii="Times New Roman" w:hAnsi="Times New Roman" w:cs="Times New Roman"/>
          <w:sz w:val="24"/>
          <w:szCs w:val="24"/>
        </w:rPr>
        <w:t>江南文化</w:t>
      </w:r>
      <w:r w:rsidR="006558C4" w:rsidRPr="00AA237B">
        <w:rPr>
          <w:rFonts w:ascii="Times New Roman" w:hAnsi="Times New Roman" w:cs="Times New Roman"/>
          <w:sz w:val="24"/>
          <w:szCs w:val="24"/>
        </w:rPr>
        <w:t>”</w:t>
      </w:r>
      <w:r w:rsidR="006558C4" w:rsidRPr="00AA237B">
        <w:rPr>
          <w:rFonts w:ascii="Times New Roman" w:hAnsi="Times New Roman" w:cs="Times New Roman"/>
          <w:sz w:val="24"/>
          <w:szCs w:val="24"/>
        </w:rPr>
        <w:t>品牌，用好江南文化资源，充分激发长三角文化创新创造活力，将长三角真正建成国际知名、有影响力的文化都市群，是落实长三角一体化国家战略的重要内容之一。</w:t>
      </w:r>
    </w:p>
    <w:p w14:paraId="016E593E" w14:textId="68D7B521" w:rsidR="00226C32" w:rsidRPr="00AA237B" w:rsidRDefault="004725AA" w:rsidP="00AA237B">
      <w:pPr>
        <w:spacing w:line="360" w:lineRule="auto"/>
        <w:ind w:firstLineChars="200" w:firstLine="480"/>
        <w:rPr>
          <w:rFonts w:ascii="Times New Roman" w:hAnsi="Times New Roman" w:cs="Times New Roman"/>
          <w:sz w:val="24"/>
          <w:szCs w:val="24"/>
        </w:rPr>
      </w:pPr>
      <w:r w:rsidRPr="00AA237B">
        <w:rPr>
          <w:rFonts w:ascii="Times New Roman" w:hAnsi="Times New Roman" w:cs="Times New Roman"/>
          <w:sz w:val="24"/>
          <w:szCs w:val="24"/>
        </w:rPr>
        <w:t>研究好、传播好江南文化，</w:t>
      </w:r>
      <w:r w:rsidR="002E5728" w:rsidRPr="00AA237B">
        <w:rPr>
          <w:rFonts w:ascii="Times New Roman" w:hAnsi="Times New Roman" w:cs="Times New Roman"/>
          <w:sz w:val="24"/>
          <w:szCs w:val="24"/>
        </w:rPr>
        <w:t>以江南文化为基础，加强对沪苏浙皖四地文化产业的整合与创新，推动文化产业创新联动，</w:t>
      </w:r>
      <w:r w:rsidRPr="00AA237B">
        <w:rPr>
          <w:rFonts w:ascii="Times New Roman" w:hAnsi="Times New Roman" w:cs="Times New Roman"/>
          <w:sz w:val="24"/>
          <w:szCs w:val="24"/>
        </w:rPr>
        <w:t>使江南文化成为凝聚人心、推进社会进步和发展的重要力量，对长三角区域协同发展具有非常重要的现实意义和文化价值。</w:t>
      </w:r>
    </w:p>
    <w:p w14:paraId="32C5F393" w14:textId="40336E99" w:rsidR="00654850" w:rsidRPr="00AA237B" w:rsidRDefault="00A10EA8" w:rsidP="00AA237B">
      <w:pPr>
        <w:spacing w:line="360" w:lineRule="auto"/>
        <w:ind w:firstLineChars="200" w:firstLine="480"/>
        <w:rPr>
          <w:rFonts w:ascii="Times New Roman" w:hAnsi="Times New Roman" w:cs="Times New Roman"/>
          <w:sz w:val="24"/>
          <w:szCs w:val="24"/>
        </w:rPr>
      </w:pPr>
      <w:r w:rsidRPr="00AA237B">
        <w:rPr>
          <w:rFonts w:ascii="Times New Roman" w:hAnsi="Times New Roman" w:cs="Times New Roman"/>
          <w:sz w:val="24"/>
          <w:szCs w:val="24"/>
        </w:rPr>
        <w:t>本课题研究重点包括但不限于以下几个方面</w:t>
      </w:r>
      <w:r w:rsidR="00654850" w:rsidRPr="00AA237B">
        <w:rPr>
          <w:rFonts w:ascii="Times New Roman" w:hAnsi="Times New Roman" w:cs="Times New Roman"/>
          <w:sz w:val="24"/>
          <w:szCs w:val="24"/>
        </w:rPr>
        <w:t>：</w:t>
      </w:r>
    </w:p>
    <w:p w14:paraId="6F1E28D7" w14:textId="2D0D3B04" w:rsidR="00DF1167" w:rsidRPr="00AA237B" w:rsidRDefault="00F7395B" w:rsidP="00AA237B">
      <w:pPr>
        <w:spacing w:line="360" w:lineRule="auto"/>
        <w:ind w:firstLineChars="200" w:firstLine="480"/>
        <w:rPr>
          <w:rFonts w:ascii="Times New Roman" w:hAnsi="Times New Roman" w:cs="Times New Roman"/>
          <w:sz w:val="24"/>
          <w:szCs w:val="24"/>
        </w:rPr>
      </w:pPr>
      <w:r w:rsidRPr="00AA237B">
        <w:rPr>
          <w:rFonts w:ascii="Times New Roman" w:hAnsi="Times New Roman" w:cs="Times New Roman"/>
          <w:sz w:val="24"/>
          <w:szCs w:val="24"/>
        </w:rPr>
        <w:t>1</w:t>
      </w:r>
      <w:r w:rsidRPr="00AA237B">
        <w:rPr>
          <w:rFonts w:ascii="Times New Roman" w:hAnsi="Times New Roman" w:cs="Times New Roman"/>
          <w:sz w:val="24"/>
          <w:szCs w:val="24"/>
        </w:rPr>
        <w:t>、</w:t>
      </w:r>
      <w:r w:rsidR="006558C4" w:rsidRPr="00AA237B">
        <w:rPr>
          <w:rFonts w:ascii="Times New Roman" w:hAnsi="Times New Roman" w:cs="Times New Roman"/>
          <w:sz w:val="24"/>
          <w:szCs w:val="24"/>
        </w:rPr>
        <w:t>长三角地区江南文化整合发展的现状与问题分析</w:t>
      </w:r>
      <w:r w:rsidR="00DF1167" w:rsidRPr="00AA237B">
        <w:rPr>
          <w:rFonts w:ascii="Times New Roman" w:hAnsi="Times New Roman" w:cs="Times New Roman"/>
          <w:sz w:val="24"/>
          <w:szCs w:val="24"/>
        </w:rPr>
        <w:t>；</w:t>
      </w:r>
    </w:p>
    <w:p w14:paraId="7311A328" w14:textId="13253548" w:rsidR="00DF1167" w:rsidRPr="00AA237B" w:rsidRDefault="00F7395B" w:rsidP="00AA237B">
      <w:pPr>
        <w:spacing w:line="360" w:lineRule="auto"/>
        <w:ind w:firstLineChars="200" w:firstLine="480"/>
        <w:rPr>
          <w:rFonts w:ascii="Times New Roman" w:hAnsi="Times New Roman" w:cs="Times New Roman"/>
          <w:sz w:val="24"/>
          <w:szCs w:val="24"/>
        </w:rPr>
      </w:pPr>
      <w:r w:rsidRPr="00AA237B">
        <w:rPr>
          <w:rFonts w:ascii="Times New Roman" w:hAnsi="Times New Roman" w:cs="Times New Roman"/>
          <w:sz w:val="24"/>
          <w:szCs w:val="24"/>
        </w:rPr>
        <w:t>2</w:t>
      </w:r>
      <w:r w:rsidRPr="00AA237B">
        <w:rPr>
          <w:rFonts w:ascii="Times New Roman" w:hAnsi="Times New Roman" w:cs="Times New Roman"/>
          <w:sz w:val="24"/>
          <w:szCs w:val="24"/>
        </w:rPr>
        <w:t>、</w:t>
      </w:r>
      <w:r w:rsidR="006558C4" w:rsidRPr="00AA237B">
        <w:rPr>
          <w:rFonts w:ascii="Times New Roman" w:hAnsi="Times New Roman" w:cs="Times New Roman"/>
          <w:sz w:val="24"/>
          <w:szCs w:val="24"/>
        </w:rPr>
        <w:t>新一代互联网技术对江南文化整合发展的影响研究</w:t>
      </w:r>
      <w:r w:rsidR="00654850" w:rsidRPr="00AA237B">
        <w:rPr>
          <w:rFonts w:ascii="Times New Roman" w:hAnsi="Times New Roman" w:cs="Times New Roman"/>
          <w:sz w:val="24"/>
          <w:szCs w:val="24"/>
        </w:rPr>
        <w:t>；</w:t>
      </w:r>
    </w:p>
    <w:p w14:paraId="06AD3AD5" w14:textId="0573165A" w:rsidR="00DF1167" w:rsidRPr="00AA237B" w:rsidRDefault="00F7395B" w:rsidP="00AA237B">
      <w:pPr>
        <w:spacing w:line="360" w:lineRule="auto"/>
        <w:ind w:firstLineChars="200" w:firstLine="480"/>
        <w:rPr>
          <w:rFonts w:ascii="Times New Roman" w:hAnsi="Times New Roman" w:cs="Times New Roman"/>
          <w:sz w:val="24"/>
          <w:szCs w:val="24"/>
        </w:rPr>
      </w:pPr>
      <w:r w:rsidRPr="00AA237B">
        <w:rPr>
          <w:rFonts w:ascii="Times New Roman" w:hAnsi="Times New Roman" w:cs="Times New Roman"/>
          <w:sz w:val="24"/>
          <w:szCs w:val="24"/>
        </w:rPr>
        <w:t>3</w:t>
      </w:r>
      <w:r w:rsidRPr="00AA237B">
        <w:rPr>
          <w:rFonts w:ascii="Times New Roman" w:hAnsi="Times New Roman" w:cs="Times New Roman"/>
          <w:sz w:val="24"/>
          <w:szCs w:val="24"/>
        </w:rPr>
        <w:t>、</w:t>
      </w:r>
      <w:r w:rsidR="006558C4" w:rsidRPr="00AA237B">
        <w:rPr>
          <w:rFonts w:ascii="Times New Roman" w:hAnsi="Times New Roman" w:cs="Times New Roman"/>
          <w:sz w:val="24"/>
          <w:szCs w:val="24"/>
        </w:rPr>
        <w:t>充分运用新一代互联网信息技术</w:t>
      </w:r>
      <w:r w:rsidR="00BA4BBC" w:rsidRPr="00AA237B">
        <w:rPr>
          <w:rFonts w:ascii="Times New Roman" w:hAnsi="Times New Roman" w:cs="Times New Roman"/>
          <w:sz w:val="24"/>
          <w:szCs w:val="24"/>
        </w:rPr>
        <w:t>推动</w:t>
      </w:r>
      <w:r w:rsidR="006558C4" w:rsidRPr="00AA237B">
        <w:rPr>
          <w:rFonts w:ascii="Times New Roman" w:hAnsi="Times New Roman" w:cs="Times New Roman"/>
          <w:sz w:val="24"/>
          <w:szCs w:val="24"/>
        </w:rPr>
        <w:t>江南文化整合发展的战略、重点、途径及对策</w:t>
      </w:r>
      <w:r w:rsidR="00A10EA8">
        <w:rPr>
          <w:rFonts w:ascii="Times New Roman" w:hAnsi="Times New Roman" w:cs="Times New Roman" w:hint="eastAsia"/>
          <w:sz w:val="24"/>
          <w:szCs w:val="24"/>
        </w:rPr>
        <w:t>措施</w:t>
      </w:r>
      <w:r w:rsidR="006558C4" w:rsidRPr="00AA237B">
        <w:rPr>
          <w:rFonts w:ascii="Times New Roman" w:hAnsi="Times New Roman" w:cs="Times New Roman"/>
          <w:sz w:val="24"/>
          <w:szCs w:val="24"/>
        </w:rPr>
        <w:t>研究。</w:t>
      </w:r>
    </w:p>
    <w:p w14:paraId="1C504F3D" w14:textId="22FC1509" w:rsidR="0024248D" w:rsidRPr="00AA237B" w:rsidRDefault="00DF1167" w:rsidP="00AA237B">
      <w:pPr>
        <w:spacing w:line="360" w:lineRule="auto"/>
        <w:rPr>
          <w:rFonts w:ascii="Times New Roman" w:hAnsi="Times New Roman" w:cs="Times New Roman"/>
          <w:b/>
          <w:sz w:val="24"/>
          <w:szCs w:val="24"/>
        </w:rPr>
      </w:pPr>
      <w:r w:rsidRPr="00AA237B">
        <w:rPr>
          <w:rFonts w:ascii="Times New Roman" w:hAnsi="Times New Roman" w:cs="Times New Roman"/>
          <w:b/>
          <w:sz w:val="24"/>
          <w:szCs w:val="24"/>
        </w:rPr>
        <w:t>八、</w:t>
      </w:r>
      <w:r w:rsidR="0024248D" w:rsidRPr="00AA237B">
        <w:rPr>
          <w:rFonts w:ascii="Times New Roman" w:hAnsi="Times New Roman" w:cs="Times New Roman"/>
          <w:b/>
          <w:sz w:val="24"/>
          <w:szCs w:val="24"/>
        </w:rPr>
        <w:t>基于</w:t>
      </w:r>
      <w:r w:rsidR="0024248D" w:rsidRPr="00AA237B">
        <w:rPr>
          <w:rFonts w:ascii="Times New Roman" w:hAnsi="Times New Roman" w:cs="Times New Roman"/>
          <w:b/>
          <w:sz w:val="24"/>
          <w:szCs w:val="24"/>
        </w:rPr>
        <w:t>“</w:t>
      </w:r>
      <w:r w:rsidR="0024248D" w:rsidRPr="00AA237B">
        <w:rPr>
          <w:rFonts w:ascii="Times New Roman" w:hAnsi="Times New Roman" w:cs="Times New Roman"/>
          <w:b/>
          <w:sz w:val="24"/>
          <w:szCs w:val="24"/>
        </w:rPr>
        <w:t>互联网</w:t>
      </w:r>
      <w:r w:rsidR="0024248D" w:rsidRPr="00AA237B">
        <w:rPr>
          <w:rFonts w:ascii="Times New Roman" w:hAnsi="Times New Roman" w:cs="Times New Roman"/>
          <w:b/>
          <w:sz w:val="24"/>
          <w:szCs w:val="24"/>
        </w:rPr>
        <w:t>+”</w:t>
      </w:r>
      <w:r w:rsidR="0024248D" w:rsidRPr="00AA237B">
        <w:rPr>
          <w:rFonts w:ascii="Times New Roman" w:hAnsi="Times New Roman" w:cs="Times New Roman"/>
          <w:b/>
          <w:sz w:val="24"/>
          <w:szCs w:val="24"/>
        </w:rPr>
        <w:t>的长三角绿色协同发展问题研究</w:t>
      </w:r>
    </w:p>
    <w:p w14:paraId="3663DCE1" w14:textId="5FFB2BE4" w:rsidR="005769F6" w:rsidRPr="00AA237B" w:rsidRDefault="009361EA" w:rsidP="00AA237B">
      <w:pPr>
        <w:spacing w:line="360" w:lineRule="auto"/>
        <w:ind w:firstLineChars="200" w:firstLine="480"/>
        <w:rPr>
          <w:rFonts w:ascii="Times New Roman" w:hAnsi="Times New Roman" w:cs="Times New Roman"/>
          <w:sz w:val="24"/>
          <w:szCs w:val="24"/>
        </w:rPr>
      </w:pPr>
      <w:r w:rsidRPr="00AA237B">
        <w:rPr>
          <w:rFonts w:ascii="Times New Roman" w:hAnsi="Times New Roman" w:cs="Times New Roman"/>
          <w:sz w:val="24"/>
          <w:szCs w:val="24"/>
        </w:rPr>
        <w:t>2018</w:t>
      </w:r>
      <w:r w:rsidRPr="00AA237B">
        <w:rPr>
          <w:rFonts w:ascii="Times New Roman" w:hAnsi="Times New Roman" w:cs="Times New Roman"/>
          <w:sz w:val="24"/>
          <w:szCs w:val="24"/>
        </w:rPr>
        <w:t>年</w:t>
      </w:r>
      <w:r w:rsidRPr="00AA237B">
        <w:rPr>
          <w:rFonts w:ascii="Times New Roman" w:hAnsi="Times New Roman" w:cs="Times New Roman"/>
          <w:sz w:val="24"/>
          <w:szCs w:val="24"/>
        </w:rPr>
        <w:t>4</w:t>
      </w:r>
      <w:r w:rsidRPr="00AA237B">
        <w:rPr>
          <w:rFonts w:ascii="Times New Roman" w:hAnsi="Times New Roman" w:cs="Times New Roman"/>
          <w:sz w:val="24"/>
          <w:szCs w:val="24"/>
        </w:rPr>
        <w:t>月习近平总书记在深入推动长江经济带发展座谈会上强调，新形势下推动</w:t>
      </w:r>
      <w:r w:rsidRPr="00AA237B">
        <w:rPr>
          <w:rFonts w:ascii="Times New Roman" w:hAnsi="Times New Roman" w:cs="Times New Roman"/>
          <w:sz w:val="24"/>
          <w:szCs w:val="24"/>
        </w:rPr>
        <w:lastRenderedPageBreak/>
        <w:t>长江经济带发展，关键是要正确把握整体推进和重点突破、生态环境保护和经济发展、总体谋划和久久为功、破除旧动能和培育新动能、自我发展和协同发展的关系。这是对长江经济带绿色协同发展的基本要求，更是对长三角区域绿色协同发展的重要指示。</w:t>
      </w:r>
    </w:p>
    <w:p w14:paraId="71501155" w14:textId="38CD0926" w:rsidR="00620696" w:rsidRPr="00AA237B" w:rsidRDefault="0093108F" w:rsidP="00AA237B">
      <w:pPr>
        <w:spacing w:line="360" w:lineRule="auto"/>
        <w:ind w:firstLineChars="200" w:firstLine="480"/>
        <w:rPr>
          <w:rFonts w:ascii="Times New Roman" w:hAnsi="Times New Roman" w:cs="Times New Roman"/>
          <w:sz w:val="24"/>
          <w:szCs w:val="24"/>
        </w:rPr>
      </w:pPr>
      <w:r w:rsidRPr="00AA237B">
        <w:rPr>
          <w:rFonts w:ascii="Times New Roman" w:hAnsi="Times New Roman" w:cs="Times New Roman"/>
          <w:sz w:val="24"/>
          <w:szCs w:val="24"/>
        </w:rPr>
        <w:t>以长三角区域一体化发展上升为国家战略为契机，</w:t>
      </w:r>
      <w:r w:rsidR="00F7395B" w:rsidRPr="00AA237B">
        <w:rPr>
          <w:rFonts w:ascii="Times New Roman" w:hAnsi="Times New Roman" w:cs="Times New Roman"/>
          <w:sz w:val="24"/>
          <w:szCs w:val="24"/>
        </w:rPr>
        <w:t>充分运用新一代互联网技术，</w:t>
      </w:r>
      <w:r w:rsidR="009361EA" w:rsidRPr="00AA237B">
        <w:rPr>
          <w:rFonts w:ascii="Times New Roman" w:hAnsi="Times New Roman" w:cs="Times New Roman"/>
          <w:sz w:val="24"/>
          <w:szCs w:val="24"/>
        </w:rPr>
        <w:t>构筑绿色协同发展</w:t>
      </w:r>
      <w:r w:rsidR="00F7395B" w:rsidRPr="00AA237B">
        <w:rPr>
          <w:rFonts w:ascii="Times New Roman" w:hAnsi="Times New Roman" w:cs="Times New Roman"/>
          <w:sz w:val="24"/>
          <w:szCs w:val="24"/>
        </w:rPr>
        <w:t>新体制、新</w:t>
      </w:r>
      <w:r w:rsidR="009361EA" w:rsidRPr="00AA237B">
        <w:rPr>
          <w:rFonts w:ascii="Times New Roman" w:hAnsi="Times New Roman" w:cs="Times New Roman"/>
          <w:sz w:val="24"/>
          <w:szCs w:val="24"/>
        </w:rPr>
        <w:t>机制，</w:t>
      </w:r>
      <w:r w:rsidRPr="00AA237B">
        <w:rPr>
          <w:rFonts w:ascii="Times New Roman" w:hAnsi="Times New Roman" w:cs="Times New Roman"/>
          <w:sz w:val="24"/>
          <w:szCs w:val="24"/>
        </w:rPr>
        <w:t>推进上海、浙江、江苏及安徽三省一市区域绿色协同发展，提升区域生态环境保护能力，构筑经济发展与生态保护齐头并进的样板区域，具有十分重要的意义。</w:t>
      </w:r>
    </w:p>
    <w:p w14:paraId="3209DFF4" w14:textId="2B2D2A47" w:rsidR="00654850" w:rsidRPr="00AA237B" w:rsidRDefault="00DF1167" w:rsidP="00AA237B">
      <w:pPr>
        <w:spacing w:line="360" w:lineRule="auto"/>
        <w:ind w:firstLineChars="200" w:firstLine="480"/>
        <w:rPr>
          <w:rFonts w:ascii="Times New Roman" w:hAnsi="Times New Roman" w:cs="Times New Roman"/>
          <w:sz w:val="24"/>
          <w:szCs w:val="24"/>
        </w:rPr>
      </w:pPr>
      <w:r w:rsidRPr="00AA237B">
        <w:rPr>
          <w:rFonts w:ascii="Times New Roman" w:hAnsi="Times New Roman" w:cs="Times New Roman"/>
          <w:sz w:val="24"/>
          <w:szCs w:val="24"/>
        </w:rPr>
        <w:t>本课题研究重点包括但不限于以下</w:t>
      </w:r>
      <w:r w:rsidR="00375472" w:rsidRPr="00AA237B">
        <w:rPr>
          <w:rFonts w:ascii="Times New Roman" w:hAnsi="Times New Roman" w:cs="Times New Roman"/>
          <w:sz w:val="24"/>
          <w:szCs w:val="24"/>
        </w:rPr>
        <w:t>几个</w:t>
      </w:r>
      <w:r w:rsidR="00654850" w:rsidRPr="00AA237B">
        <w:rPr>
          <w:rFonts w:ascii="Times New Roman" w:hAnsi="Times New Roman" w:cs="Times New Roman"/>
          <w:sz w:val="24"/>
          <w:szCs w:val="24"/>
        </w:rPr>
        <w:t>方面：</w:t>
      </w:r>
    </w:p>
    <w:p w14:paraId="3FE1567B" w14:textId="30A1D561" w:rsidR="00DF1167" w:rsidRPr="00AA237B" w:rsidRDefault="006333E5" w:rsidP="00AA237B">
      <w:pPr>
        <w:spacing w:line="360" w:lineRule="auto"/>
        <w:ind w:firstLineChars="200" w:firstLine="480"/>
        <w:rPr>
          <w:rFonts w:ascii="Times New Roman" w:hAnsi="Times New Roman" w:cs="Times New Roman"/>
          <w:sz w:val="24"/>
          <w:szCs w:val="24"/>
        </w:rPr>
      </w:pPr>
      <w:r w:rsidRPr="00AA237B">
        <w:rPr>
          <w:rFonts w:ascii="Times New Roman" w:hAnsi="Times New Roman" w:cs="Times New Roman"/>
          <w:sz w:val="24"/>
          <w:szCs w:val="24"/>
        </w:rPr>
        <w:t>1</w:t>
      </w:r>
      <w:r w:rsidRPr="00AA237B">
        <w:rPr>
          <w:rFonts w:ascii="Times New Roman" w:hAnsi="Times New Roman" w:cs="Times New Roman"/>
          <w:sz w:val="24"/>
          <w:szCs w:val="24"/>
        </w:rPr>
        <w:t>、</w:t>
      </w:r>
      <w:r w:rsidR="00F7395B" w:rsidRPr="00AA237B">
        <w:rPr>
          <w:rFonts w:ascii="Times New Roman" w:hAnsi="Times New Roman" w:cs="Times New Roman"/>
          <w:sz w:val="24"/>
          <w:szCs w:val="24"/>
        </w:rPr>
        <w:t>长三角</w:t>
      </w:r>
      <w:r w:rsidR="00A10EA8">
        <w:rPr>
          <w:rFonts w:ascii="Times New Roman" w:hAnsi="Times New Roman" w:cs="Times New Roman" w:hint="eastAsia"/>
          <w:sz w:val="24"/>
          <w:szCs w:val="24"/>
        </w:rPr>
        <w:t>区域</w:t>
      </w:r>
      <w:r w:rsidR="00F7395B" w:rsidRPr="00AA237B">
        <w:rPr>
          <w:rFonts w:ascii="Times New Roman" w:hAnsi="Times New Roman" w:cs="Times New Roman"/>
          <w:sz w:val="24"/>
          <w:szCs w:val="24"/>
        </w:rPr>
        <w:t>绿色协同发展现状分析</w:t>
      </w:r>
      <w:r w:rsidR="00DF1167" w:rsidRPr="00AA237B">
        <w:rPr>
          <w:rFonts w:ascii="Times New Roman" w:hAnsi="Times New Roman" w:cs="Times New Roman"/>
          <w:sz w:val="24"/>
          <w:szCs w:val="24"/>
        </w:rPr>
        <w:t>；</w:t>
      </w:r>
    </w:p>
    <w:p w14:paraId="4E1AF7E0" w14:textId="6B3B9A9F" w:rsidR="006333E5" w:rsidRPr="00AA237B" w:rsidRDefault="006333E5" w:rsidP="00AA237B">
      <w:pPr>
        <w:spacing w:line="360" w:lineRule="auto"/>
        <w:ind w:firstLineChars="200" w:firstLine="480"/>
        <w:rPr>
          <w:rFonts w:ascii="Times New Roman" w:hAnsi="Times New Roman" w:cs="Times New Roman"/>
          <w:sz w:val="24"/>
          <w:szCs w:val="24"/>
        </w:rPr>
      </w:pPr>
      <w:r w:rsidRPr="00AA237B">
        <w:rPr>
          <w:rFonts w:ascii="Times New Roman" w:hAnsi="Times New Roman" w:cs="Times New Roman"/>
          <w:sz w:val="24"/>
          <w:szCs w:val="24"/>
        </w:rPr>
        <w:t>2</w:t>
      </w:r>
      <w:r w:rsidRPr="00AA237B">
        <w:rPr>
          <w:rFonts w:ascii="Times New Roman" w:hAnsi="Times New Roman" w:cs="Times New Roman"/>
          <w:sz w:val="24"/>
          <w:szCs w:val="24"/>
        </w:rPr>
        <w:t>、长三角</w:t>
      </w:r>
      <w:r w:rsidR="00A10EA8">
        <w:rPr>
          <w:rFonts w:ascii="Times New Roman" w:hAnsi="Times New Roman" w:cs="Times New Roman" w:hint="eastAsia"/>
          <w:sz w:val="24"/>
          <w:szCs w:val="24"/>
        </w:rPr>
        <w:t>区域</w:t>
      </w:r>
      <w:r w:rsidRPr="00AA237B">
        <w:rPr>
          <w:rFonts w:ascii="Times New Roman" w:hAnsi="Times New Roman" w:cs="Times New Roman"/>
          <w:sz w:val="24"/>
          <w:szCs w:val="24"/>
        </w:rPr>
        <w:t>绿色协同发展面临的问题与瓶颈研究；</w:t>
      </w:r>
    </w:p>
    <w:p w14:paraId="42BF7810" w14:textId="067AEE0F" w:rsidR="00DF1167" w:rsidRPr="00AA237B" w:rsidRDefault="006333E5" w:rsidP="00AA237B">
      <w:pPr>
        <w:spacing w:line="360" w:lineRule="auto"/>
        <w:ind w:firstLineChars="200" w:firstLine="480"/>
        <w:rPr>
          <w:rFonts w:ascii="Times New Roman" w:hAnsi="Times New Roman" w:cs="Times New Roman"/>
          <w:sz w:val="24"/>
          <w:szCs w:val="24"/>
        </w:rPr>
      </w:pPr>
      <w:r w:rsidRPr="00AA237B">
        <w:rPr>
          <w:rFonts w:ascii="Times New Roman" w:hAnsi="Times New Roman" w:cs="Times New Roman"/>
          <w:sz w:val="24"/>
          <w:szCs w:val="24"/>
        </w:rPr>
        <w:t>3</w:t>
      </w:r>
      <w:r w:rsidRPr="00AA237B">
        <w:rPr>
          <w:rFonts w:ascii="Times New Roman" w:hAnsi="Times New Roman" w:cs="Times New Roman"/>
          <w:sz w:val="24"/>
          <w:szCs w:val="24"/>
        </w:rPr>
        <w:t>、</w:t>
      </w:r>
      <w:r w:rsidR="00F7395B" w:rsidRPr="00AA237B">
        <w:rPr>
          <w:rFonts w:ascii="Times New Roman" w:hAnsi="Times New Roman" w:cs="Times New Roman"/>
          <w:sz w:val="24"/>
          <w:szCs w:val="24"/>
        </w:rPr>
        <w:t>新一代互联网信息技术对长三角</w:t>
      </w:r>
      <w:r w:rsidR="00A10EA8">
        <w:rPr>
          <w:rFonts w:ascii="Times New Roman" w:hAnsi="Times New Roman" w:cs="Times New Roman" w:hint="eastAsia"/>
          <w:sz w:val="24"/>
          <w:szCs w:val="24"/>
        </w:rPr>
        <w:t>区域</w:t>
      </w:r>
      <w:r w:rsidR="00F7395B" w:rsidRPr="00AA237B">
        <w:rPr>
          <w:rFonts w:ascii="Times New Roman" w:hAnsi="Times New Roman" w:cs="Times New Roman"/>
          <w:sz w:val="24"/>
          <w:szCs w:val="24"/>
        </w:rPr>
        <w:t>绿色协同发展的影响研究；</w:t>
      </w:r>
    </w:p>
    <w:p w14:paraId="7D6A452F" w14:textId="6A3881FF" w:rsidR="00654850" w:rsidRPr="00AA237B" w:rsidRDefault="006333E5" w:rsidP="00AA237B">
      <w:pPr>
        <w:spacing w:line="360" w:lineRule="auto"/>
        <w:ind w:firstLineChars="200" w:firstLine="480"/>
        <w:rPr>
          <w:rFonts w:ascii="Times New Roman" w:hAnsi="Times New Roman" w:cs="Times New Roman"/>
          <w:sz w:val="24"/>
          <w:szCs w:val="24"/>
        </w:rPr>
      </w:pPr>
      <w:r w:rsidRPr="00AA237B">
        <w:rPr>
          <w:rFonts w:ascii="Times New Roman" w:hAnsi="Times New Roman" w:cs="Times New Roman"/>
          <w:sz w:val="24"/>
          <w:szCs w:val="24"/>
        </w:rPr>
        <w:t>4</w:t>
      </w:r>
      <w:r w:rsidRPr="00AA237B">
        <w:rPr>
          <w:rFonts w:ascii="Times New Roman" w:hAnsi="Times New Roman" w:cs="Times New Roman"/>
          <w:sz w:val="24"/>
          <w:szCs w:val="24"/>
        </w:rPr>
        <w:t>、依托</w:t>
      </w:r>
      <w:r w:rsidRPr="00AA237B">
        <w:rPr>
          <w:rFonts w:ascii="Times New Roman" w:hAnsi="Times New Roman" w:cs="Times New Roman"/>
          <w:sz w:val="24"/>
          <w:szCs w:val="24"/>
        </w:rPr>
        <w:t>“</w:t>
      </w:r>
      <w:r w:rsidRPr="00AA237B">
        <w:rPr>
          <w:rFonts w:ascii="Times New Roman" w:hAnsi="Times New Roman" w:cs="Times New Roman"/>
          <w:sz w:val="24"/>
          <w:szCs w:val="24"/>
        </w:rPr>
        <w:t>互联网</w:t>
      </w:r>
      <w:r w:rsidRPr="00AA237B">
        <w:rPr>
          <w:rFonts w:ascii="Times New Roman" w:hAnsi="Times New Roman" w:cs="Times New Roman"/>
          <w:sz w:val="24"/>
          <w:szCs w:val="24"/>
        </w:rPr>
        <w:t>+”</w:t>
      </w:r>
      <w:r w:rsidRPr="00AA237B">
        <w:rPr>
          <w:rFonts w:ascii="Times New Roman" w:hAnsi="Times New Roman" w:cs="Times New Roman"/>
          <w:sz w:val="24"/>
          <w:szCs w:val="24"/>
        </w:rPr>
        <w:t>推进长三角</w:t>
      </w:r>
      <w:r w:rsidR="00AA033B">
        <w:rPr>
          <w:rFonts w:ascii="Times New Roman" w:hAnsi="Times New Roman" w:cs="Times New Roman" w:hint="eastAsia"/>
          <w:sz w:val="24"/>
          <w:szCs w:val="24"/>
        </w:rPr>
        <w:t>区域</w:t>
      </w:r>
      <w:r w:rsidRPr="00AA237B">
        <w:rPr>
          <w:rFonts w:ascii="Times New Roman" w:hAnsi="Times New Roman" w:cs="Times New Roman"/>
          <w:sz w:val="24"/>
          <w:szCs w:val="24"/>
        </w:rPr>
        <w:t>绿色协同发展战略与对策措施研究。</w:t>
      </w:r>
    </w:p>
    <w:sectPr w:rsidR="00654850" w:rsidRPr="00AA237B" w:rsidSect="006838E7">
      <w:footerReference w:type="default" r:id="rId7"/>
      <w:pgSz w:w="11906" w:h="16838"/>
      <w:pgMar w:top="1134" w:right="1304" w:bottom="1134" w:left="130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86DCD" w14:textId="77777777" w:rsidR="00B024C7" w:rsidRDefault="00B024C7" w:rsidP="00727253">
      <w:r>
        <w:separator/>
      </w:r>
    </w:p>
  </w:endnote>
  <w:endnote w:type="continuationSeparator" w:id="0">
    <w:p w14:paraId="5ADE19B5" w14:textId="77777777" w:rsidR="00B024C7" w:rsidRDefault="00B024C7" w:rsidP="00727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602141"/>
      <w:docPartObj>
        <w:docPartGallery w:val="Page Numbers (Bottom of Page)"/>
        <w:docPartUnique/>
      </w:docPartObj>
    </w:sdtPr>
    <w:sdtEndPr/>
    <w:sdtContent>
      <w:p w14:paraId="2CC9E0CA" w14:textId="5248356B" w:rsidR="004B74D7" w:rsidRDefault="0084569A">
        <w:pPr>
          <w:pStyle w:val="a5"/>
          <w:jc w:val="center"/>
        </w:pPr>
        <w:r>
          <w:fldChar w:fldCharType="begin"/>
        </w:r>
        <w:r w:rsidR="004B74D7">
          <w:instrText>PAGE   \* MERGEFORMAT</w:instrText>
        </w:r>
        <w:r>
          <w:fldChar w:fldCharType="separate"/>
        </w:r>
        <w:r w:rsidR="00460F9E" w:rsidRPr="00460F9E">
          <w:rPr>
            <w:noProof/>
            <w:lang w:val="zh-CN"/>
          </w:rPr>
          <w:t>1</w:t>
        </w:r>
        <w:r>
          <w:fldChar w:fldCharType="end"/>
        </w:r>
      </w:p>
    </w:sdtContent>
  </w:sdt>
  <w:p w14:paraId="57C182D1" w14:textId="77777777" w:rsidR="004B74D7" w:rsidRDefault="004B74D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0ACE6" w14:textId="77777777" w:rsidR="00B024C7" w:rsidRDefault="00B024C7" w:rsidP="00727253">
      <w:r>
        <w:separator/>
      </w:r>
    </w:p>
  </w:footnote>
  <w:footnote w:type="continuationSeparator" w:id="0">
    <w:p w14:paraId="24009194" w14:textId="77777777" w:rsidR="00B024C7" w:rsidRDefault="00B024C7" w:rsidP="007272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7BB5"/>
    <w:multiLevelType w:val="hybridMultilevel"/>
    <w:tmpl w:val="50EE2630"/>
    <w:lvl w:ilvl="0" w:tplc="894C986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0C23EF1"/>
    <w:multiLevelType w:val="hybridMultilevel"/>
    <w:tmpl w:val="6626199C"/>
    <w:lvl w:ilvl="0" w:tplc="976A24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54733D"/>
    <w:multiLevelType w:val="hybridMultilevel"/>
    <w:tmpl w:val="00CA86AA"/>
    <w:lvl w:ilvl="0" w:tplc="376E023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05331C2F"/>
    <w:multiLevelType w:val="hybridMultilevel"/>
    <w:tmpl w:val="892CCB24"/>
    <w:lvl w:ilvl="0" w:tplc="371C92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81D58EF"/>
    <w:multiLevelType w:val="hybridMultilevel"/>
    <w:tmpl w:val="5BDEC982"/>
    <w:lvl w:ilvl="0" w:tplc="D7B84C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B1C483B"/>
    <w:multiLevelType w:val="hybridMultilevel"/>
    <w:tmpl w:val="0B924828"/>
    <w:lvl w:ilvl="0" w:tplc="E5360A0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1BCE6C58"/>
    <w:multiLevelType w:val="hybridMultilevel"/>
    <w:tmpl w:val="199E2880"/>
    <w:lvl w:ilvl="0" w:tplc="E8349D9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1DA5761C"/>
    <w:multiLevelType w:val="hybridMultilevel"/>
    <w:tmpl w:val="DC2E7598"/>
    <w:lvl w:ilvl="0" w:tplc="68F03926">
      <w:start w:val="1"/>
      <w:numFmt w:val="decimal"/>
      <w:lvlText w:val="（%1）"/>
      <w:lvlJc w:val="left"/>
      <w:pPr>
        <w:ind w:left="720" w:hanging="720"/>
      </w:pPr>
      <w:rPr>
        <w:rFonts w:hint="default"/>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DF73A89"/>
    <w:multiLevelType w:val="hybridMultilevel"/>
    <w:tmpl w:val="6720A29E"/>
    <w:lvl w:ilvl="0" w:tplc="9114283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59C04D1"/>
    <w:multiLevelType w:val="hybridMultilevel"/>
    <w:tmpl w:val="A15231E8"/>
    <w:lvl w:ilvl="0" w:tplc="A880B0B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27157908"/>
    <w:multiLevelType w:val="hybridMultilevel"/>
    <w:tmpl w:val="C4EE899E"/>
    <w:lvl w:ilvl="0" w:tplc="7234C60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2910777C"/>
    <w:multiLevelType w:val="hybridMultilevel"/>
    <w:tmpl w:val="57502F24"/>
    <w:lvl w:ilvl="0" w:tplc="AE52222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17C2F29"/>
    <w:multiLevelType w:val="hybridMultilevel"/>
    <w:tmpl w:val="04CAF5DA"/>
    <w:lvl w:ilvl="0" w:tplc="EDC40C44">
      <w:start w:val="1"/>
      <w:numFmt w:val="decimal"/>
      <w:lvlText w:val="（%1）"/>
      <w:lvlJc w:val="left"/>
      <w:pPr>
        <w:ind w:left="720" w:hanging="7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1960D98"/>
    <w:multiLevelType w:val="hybridMultilevel"/>
    <w:tmpl w:val="C18803C6"/>
    <w:lvl w:ilvl="0" w:tplc="ABE88DA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2A96796"/>
    <w:multiLevelType w:val="hybridMultilevel"/>
    <w:tmpl w:val="15C0C1DC"/>
    <w:lvl w:ilvl="0" w:tplc="008400F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5AB04B03"/>
    <w:multiLevelType w:val="hybridMultilevel"/>
    <w:tmpl w:val="F5F422DA"/>
    <w:lvl w:ilvl="0" w:tplc="65A6EC12">
      <w:start w:val="1"/>
      <w:numFmt w:val="decimal"/>
      <w:lvlText w:val="（%1）"/>
      <w:lvlJc w:val="left"/>
      <w:pPr>
        <w:ind w:left="720" w:hanging="7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3"/>
  </w:num>
  <w:num w:numId="3">
    <w:abstractNumId w:val="4"/>
  </w:num>
  <w:num w:numId="4">
    <w:abstractNumId w:val="13"/>
  </w:num>
  <w:num w:numId="5">
    <w:abstractNumId w:val="11"/>
  </w:num>
  <w:num w:numId="6">
    <w:abstractNumId w:val="15"/>
  </w:num>
  <w:num w:numId="7">
    <w:abstractNumId w:val="1"/>
  </w:num>
  <w:num w:numId="8">
    <w:abstractNumId w:val="12"/>
  </w:num>
  <w:num w:numId="9">
    <w:abstractNumId w:val="7"/>
  </w:num>
  <w:num w:numId="10">
    <w:abstractNumId w:val="14"/>
  </w:num>
  <w:num w:numId="11">
    <w:abstractNumId w:val="0"/>
  </w:num>
  <w:num w:numId="12">
    <w:abstractNumId w:val="10"/>
  </w:num>
  <w:num w:numId="13">
    <w:abstractNumId w:val="5"/>
  </w:num>
  <w:num w:numId="14">
    <w:abstractNumId w:val="6"/>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27253"/>
    <w:rsid w:val="0000026F"/>
    <w:rsid w:val="00024816"/>
    <w:rsid w:val="00045DAF"/>
    <w:rsid w:val="00047D8B"/>
    <w:rsid w:val="000502AC"/>
    <w:rsid w:val="00063312"/>
    <w:rsid w:val="000712A8"/>
    <w:rsid w:val="0007776B"/>
    <w:rsid w:val="000807C0"/>
    <w:rsid w:val="00082750"/>
    <w:rsid w:val="00092A18"/>
    <w:rsid w:val="000962D7"/>
    <w:rsid w:val="000A3622"/>
    <w:rsid w:val="000D073F"/>
    <w:rsid w:val="000D1950"/>
    <w:rsid w:val="000E5B71"/>
    <w:rsid w:val="000F75D4"/>
    <w:rsid w:val="00102A8F"/>
    <w:rsid w:val="00111C6C"/>
    <w:rsid w:val="00116CB0"/>
    <w:rsid w:val="0014681B"/>
    <w:rsid w:val="001546AF"/>
    <w:rsid w:val="00163C23"/>
    <w:rsid w:val="001943DA"/>
    <w:rsid w:val="001A0847"/>
    <w:rsid w:val="001A6B0F"/>
    <w:rsid w:val="001A704D"/>
    <w:rsid w:val="001B43E3"/>
    <w:rsid w:val="001C1C16"/>
    <w:rsid w:val="001D7BC9"/>
    <w:rsid w:val="001E3037"/>
    <w:rsid w:val="001F18C8"/>
    <w:rsid w:val="001F2182"/>
    <w:rsid w:val="001F28A5"/>
    <w:rsid w:val="001F3AA7"/>
    <w:rsid w:val="002012AA"/>
    <w:rsid w:val="00202980"/>
    <w:rsid w:val="00205BEC"/>
    <w:rsid w:val="0021086F"/>
    <w:rsid w:val="00224952"/>
    <w:rsid w:val="00226C32"/>
    <w:rsid w:val="0023040C"/>
    <w:rsid w:val="00235DB8"/>
    <w:rsid w:val="002375E4"/>
    <w:rsid w:val="0024248D"/>
    <w:rsid w:val="0024251B"/>
    <w:rsid w:val="00244D69"/>
    <w:rsid w:val="00252068"/>
    <w:rsid w:val="00260DFF"/>
    <w:rsid w:val="00261A88"/>
    <w:rsid w:val="00261FF6"/>
    <w:rsid w:val="00265BFA"/>
    <w:rsid w:val="0028417B"/>
    <w:rsid w:val="0029030D"/>
    <w:rsid w:val="00290DD3"/>
    <w:rsid w:val="002A2241"/>
    <w:rsid w:val="002A5249"/>
    <w:rsid w:val="002A7848"/>
    <w:rsid w:val="002A7DBC"/>
    <w:rsid w:val="002B321E"/>
    <w:rsid w:val="002B3F8E"/>
    <w:rsid w:val="002D58B8"/>
    <w:rsid w:val="002E5728"/>
    <w:rsid w:val="002E70DE"/>
    <w:rsid w:val="0030272B"/>
    <w:rsid w:val="00310069"/>
    <w:rsid w:val="00333952"/>
    <w:rsid w:val="00336B3F"/>
    <w:rsid w:val="0034117C"/>
    <w:rsid w:val="00356318"/>
    <w:rsid w:val="003606BA"/>
    <w:rsid w:val="0036478C"/>
    <w:rsid w:val="003706B1"/>
    <w:rsid w:val="00370FEC"/>
    <w:rsid w:val="00371C64"/>
    <w:rsid w:val="00375472"/>
    <w:rsid w:val="003829D3"/>
    <w:rsid w:val="00387213"/>
    <w:rsid w:val="00391F22"/>
    <w:rsid w:val="003D567D"/>
    <w:rsid w:val="004003D7"/>
    <w:rsid w:val="004039BF"/>
    <w:rsid w:val="00411DBE"/>
    <w:rsid w:val="00412A5B"/>
    <w:rsid w:val="004234B5"/>
    <w:rsid w:val="0042391B"/>
    <w:rsid w:val="00424A9B"/>
    <w:rsid w:val="004511BB"/>
    <w:rsid w:val="00451C3E"/>
    <w:rsid w:val="00454908"/>
    <w:rsid w:val="00460F9E"/>
    <w:rsid w:val="00466922"/>
    <w:rsid w:val="004725AA"/>
    <w:rsid w:val="004858DB"/>
    <w:rsid w:val="00493924"/>
    <w:rsid w:val="004939B5"/>
    <w:rsid w:val="004A29BD"/>
    <w:rsid w:val="004A3104"/>
    <w:rsid w:val="004A6247"/>
    <w:rsid w:val="004B065D"/>
    <w:rsid w:val="004B74D7"/>
    <w:rsid w:val="004D7D09"/>
    <w:rsid w:val="004E0A45"/>
    <w:rsid w:val="004E2ABC"/>
    <w:rsid w:val="004F7C17"/>
    <w:rsid w:val="00507CCD"/>
    <w:rsid w:val="00515C03"/>
    <w:rsid w:val="00521E87"/>
    <w:rsid w:val="00525F7E"/>
    <w:rsid w:val="0053665D"/>
    <w:rsid w:val="00555D83"/>
    <w:rsid w:val="00556416"/>
    <w:rsid w:val="0057254B"/>
    <w:rsid w:val="00572C59"/>
    <w:rsid w:val="005769F6"/>
    <w:rsid w:val="00580106"/>
    <w:rsid w:val="005B08FF"/>
    <w:rsid w:val="005B725E"/>
    <w:rsid w:val="005F78A0"/>
    <w:rsid w:val="00603770"/>
    <w:rsid w:val="006200DA"/>
    <w:rsid w:val="00620696"/>
    <w:rsid w:val="00623FCA"/>
    <w:rsid w:val="0062717C"/>
    <w:rsid w:val="00630C5A"/>
    <w:rsid w:val="006333E5"/>
    <w:rsid w:val="00640DA3"/>
    <w:rsid w:val="00646542"/>
    <w:rsid w:val="0065032D"/>
    <w:rsid w:val="00654850"/>
    <w:rsid w:val="006553DE"/>
    <w:rsid w:val="006558C4"/>
    <w:rsid w:val="00661839"/>
    <w:rsid w:val="00663562"/>
    <w:rsid w:val="00667ECC"/>
    <w:rsid w:val="0068090E"/>
    <w:rsid w:val="00680B40"/>
    <w:rsid w:val="006838E7"/>
    <w:rsid w:val="00692AD8"/>
    <w:rsid w:val="006A08E0"/>
    <w:rsid w:val="006C5F76"/>
    <w:rsid w:val="006E355F"/>
    <w:rsid w:val="006E43AF"/>
    <w:rsid w:val="006E57DF"/>
    <w:rsid w:val="006F0545"/>
    <w:rsid w:val="006F37BB"/>
    <w:rsid w:val="006F5F01"/>
    <w:rsid w:val="006F6A8C"/>
    <w:rsid w:val="00711DDA"/>
    <w:rsid w:val="00717400"/>
    <w:rsid w:val="00726E6A"/>
    <w:rsid w:val="00727253"/>
    <w:rsid w:val="0075703E"/>
    <w:rsid w:val="007707E0"/>
    <w:rsid w:val="00774D25"/>
    <w:rsid w:val="00783B2F"/>
    <w:rsid w:val="007849A8"/>
    <w:rsid w:val="00793146"/>
    <w:rsid w:val="007B1BCA"/>
    <w:rsid w:val="007C310F"/>
    <w:rsid w:val="007D2F4D"/>
    <w:rsid w:val="007D39C2"/>
    <w:rsid w:val="007D66C1"/>
    <w:rsid w:val="007E0C7C"/>
    <w:rsid w:val="007E2827"/>
    <w:rsid w:val="007E3FD6"/>
    <w:rsid w:val="007E48CB"/>
    <w:rsid w:val="007F1930"/>
    <w:rsid w:val="007F350D"/>
    <w:rsid w:val="00810EC8"/>
    <w:rsid w:val="00817D6E"/>
    <w:rsid w:val="00836E4E"/>
    <w:rsid w:val="0084569A"/>
    <w:rsid w:val="008507E7"/>
    <w:rsid w:val="0086402F"/>
    <w:rsid w:val="008702F3"/>
    <w:rsid w:val="00873DF5"/>
    <w:rsid w:val="008769DA"/>
    <w:rsid w:val="00877E0D"/>
    <w:rsid w:val="00884EDE"/>
    <w:rsid w:val="0088660F"/>
    <w:rsid w:val="00895598"/>
    <w:rsid w:val="008A25C4"/>
    <w:rsid w:val="008A5BEF"/>
    <w:rsid w:val="008A5C1D"/>
    <w:rsid w:val="008B3A50"/>
    <w:rsid w:val="008C5A2C"/>
    <w:rsid w:val="008D247A"/>
    <w:rsid w:val="008F3971"/>
    <w:rsid w:val="00917848"/>
    <w:rsid w:val="00921A04"/>
    <w:rsid w:val="0093108F"/>
    <w:rsid w:val="009361EA"/>
    <w:rsid w:val="0094079C"/>
    <w:rsid w:val="0095416B"/>
    <w:rsid w:val="00957D1A"/>
    <w:rsid w:val="0096347F"/>
    <w:rsid w:val="00963B3F"/>
    <w:rsid w:val="009834BC"/>
    <w:rsid w:val="00996B8E"/>
    <w:rsid w:val="009A33CC"/>
    <w:rsid w:val="009A3CAA"/>
    <w:rsid w:val="009A7993"/>
    <w:rsid w:val="009B5A9D"/>
    <w:rsid w:val="009B75BA"/>
    <w:rsid w:val="009C7A5D"/>
    <w:rsid w:val="009E12BC"/>
    <w:rsid w:val="009E60A2"/>
    <w:rsid w:val="009F6DC9"/>
    <w:rsid w:val="009F7C5A"/>
    <w:rsid w:val="00A10EA8"/>
    <w:rsid w:val="00A14E61"/>
    <w:rsid w:val="00A16D08"/>
    <w:rsid w:val="00A37444"/>
    <w:rsid w:val="00A439D5"/>
    <w:rsid w:val="00A5417B"/>
    <w:rsid w:val="00A7353B"/>
    <w:rsid w:val="00A90807"/>
    <w:rsid w:val="00A91F64"/>
    <w:rsid w:val="00A971E0"/>
    <w:rsid w:val="00AA033B"/>
    <w:rsid w:val="00AA237B"/>
    <w:rsid w:val="00AA5E91"/>
    <w:rsid w:val="00AB0068"/>
    <w:rsid w:val="00AB1B2E"/>
    <w:rsid w:val="00AB3B2D"/>
    <w:rsid w:val="00AC302E"/>
    <w:rsid w:val="00AD3F0B"/>
    <w:rsid w:val="00AD4550"/>
    <w:rsid w:val="00AD4645"/>
    <w:rsid w:val="00AD5051"/>
    <w:rsid w:val="00AD6282"/>
    <w:rsid w:val="00AD7D75"/>
    <w:rsid w:val="00AE5B3B"/>
    <w:rsid w:val="00B024C7"/>
    <w:rsid w:val="00B1065B"/>
    <w:rsid w:val="00B2763E"/>
    <w:rsid w:val="00B31BC8"/>
    <w:rsid w:val="00B37CB5"/>
    <w:rsid w:val="00B55816"/>
    <w:rsid w:val="00B56E89"/>
    <w:rsid w:val="00B60B49"/>
    <w:rsid w:val="00B631A6"/>
    <w:rsid w:val="00B71DED"/>
    <w:rsid w:val="00B8138E"/>
    <w:rsid w:val="00B937A2"/>
    <w:rsid w:val="00B95938"/>
    <w:rsid w:val="00B95A98"/>
    <w:rsid w:val="00B97441"/>
    <w:rsid w:val="00BA4BBC"/>
    <w:rsid w:val="00BB1B31"/>
    <w:rsid w:val="00BC71F6"/>
    <w:rsid w:val="00BE0B76"/>
    <w:rsid w:val="00BE305E"/>
    <w:rsid w:val="00BE3C06"/>
    <w:rsid w:val="00BF2190"/>
    <w:rsid w:val="00C01087"/>
    <w:rsid w:val="00C02CE0"/>
    <w:rsid w:val="00C04B0D"/>
    <w:rsid w:val="00C36625"/>
    <w:rsid w:val="00C432FD"/>
    <w:rsid w:val="00C6622E"/>
    <w:rsid w:val="00C95576"/>
    <w:rsid w:val="00CA177B"/>
    <w:rsid w:val="00CA29C5"/>
    <w:rsid w:val="00CB19A4"/>
    <w:rsid w:val="00CB3D85"/>
    <w:rsid w:val="00CB4190"/>
    <w:rsid w:val="00CC2F03"/>
    <w:rsid w:val="00CC5C6A"/>
    <w:rsid w:val="00CE2554"/>
    <w:rsid w:val="00CE687D"/>
    <w:rsid w:val="00CE6ABF"/>
    <w:rsid w:val="00CF0087"/>
    <w:rsid w:val="00CF2416"/>
    <w:rsid w:val="00CF574F"/>
    <w:rsid w:val="00D16BF8"/>
    <w:rsid w:val="00D35513"/>
    <w:rsid w:val="00D65FAF"/>
    <w:rsid w:val="00D817CD"/>
    <w:rsid w:val="00D90647"/>
    <w:rsid w:val="00DA67B5"/>
    <w:rsid w:val="00DB6E15"/>
    <w:rsid w:val="00DB7A9E"/>
    <w:rsid w:val="00DD1D60"/>
    <w:rsid w:val="00DE265D"/>
    <w:rsid w:val="00DF1167"/>
    <w:rsid w:val="00E07DAC"/>
    <w:rsid w:val="00E10B1E"/>
    <w:rsid w:val="00E11194"/>
    <w:rsid w:val="00E23805"/>
    <w:rsid w:val="00E2477E"/>
    <w:rsid w:val="00E33A46"/>
    <w:rsid w:val="00E36195"/>
    <w:rsid w:val="00E41AF8"/>
    <w:rsid w:val="00E41DAF"/>
    <w:rsid w:val="00E4215B"/>
    <w:rsid w:val="00E45CEC"/>
    <w:rsid w:val="00E463B2"/>
    <w:rsid w:val="00E47289"/>
    <w:rsid w:val="00E50FFC"/>
    <w:rsid w:val="00E57A46"/>
    <w:rsid w:val="00E64BE5"/>
    <w:rsid w:val="00E77B13"/>
    <w:rsid w:val="00EA602A"/>
    <w:rsid w:val="00EC7026"/>
    <w:rsid w:val="00ED4872"/>
    <w:rsid w:val="00EE0E7D"/>
    <w:rsid w:val="00EE5390"/>
    <w:rsid w:val="00EF6E10"/>
    <w:rsid w:val="00F00BFD"/>
    <w:rsid w:val="00F32516"/>
    <w:rsid w:val="00F34C48"/>
    <w:rsid w:val="00F43B23"/>
    <w:rsid w:val="00F57763"/>
    <w:rsid w:val="00F7264C"/>
    <w:rsid w:val="00F7395B"/>
    <w:rsid w:val="00F745B0"/>
    <w:rsid w:val="00F76D79"/>
    <w:rsid w:val="00F77E6C"/>
    <w:rsid w:val="00F817B2"/>
    <w:rsid w:val="00F831A0"/>
    <w:rsid w:val="00F845FC"/>
    <w:rsid w:val="00F94936"/>
    <w:rsid w:val="00FA17B0"/>
    <w:rsid w:val="00FA3447"/>
    <w:rsid w:val="00FA6622"/>
    <w:rsid w:val="00FA73D8"/>
    <w:rsid w:val="00FC5AA4"/>
    <w:rsid w:val="00FD1647"/>
    <w:rsid w:val="00FE4991"/>
    <w:rsid w:val="00FE5839"/>
    <w:rsid w:val="00FF3605"/>
    <w:rsid w:val="00FF7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457CF2"/>
  <w15:docId w15:val="{0EB421A9-FB09-4D7F-8BE7-D5E102199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E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725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27253"/>
    <w:rPr>
      <w:sz w:val="18"/>
      <w:szCs w:val="18"/>
    </w:rPr>
  </w:style>
  <w:style w:type="paragraph" w:styleId="a5">
    <w:name w:val="footer"/>
    <w:basedOn w:val="a"/>
    <w:link w:val="a6"/>
    <w:uiPriority w:val="99"/>
    <w:unhideWhenUsed/>
    <w:rsid w:val="00727253"/>
    <w:pPr>
      <w:tabs>
        <w:tab w:val="center" w:pos="4153"/>
        <w:tab w:val="right" w:pos="8306"/>
      </w:tabs>
      <w:snapToGrid w:val="0"/>
      <w:jc w:val="left"/>
    </w:pPr>
    <w:rPr>
      <w:sz w:val="18"/>
      <w:szCs w:val="18"/>
    </w:rPr>
  </w:style>
  <w:style w:type="character" w:customStyle="1" w:styleId="a6">
    <w:name w:val="页脚 字符"/>
    <w:basedOn w:val="a0"/>
    <w:link w:val="a5"/>
    <w:uiPriority w:val="99"/>
    <w:rsid w:val="00727253"/>
    <w:rPr>
      <w:sz w:val="18"/>
      <w:szCs w:val="18"/>
    </w:rPr>
  </w:style>
  <w:style w:type="character" w:styleId="a7">
    <w:name w:val="Strong"/>
    <w:basedOn w:val="a0"/>
    <w:uiPriority w:val="22"/>
    <w:qFormat/>
    <w:rsid w:val="006838E7"/>
    <w:rPr>
      <w:b/>
      <w:bCs/>
    </w:rPr>
  </w:style>
  <w:style w:type="paragraph" w:styleId="a8">
    <w:name w:val="Balloon Text"/>
    <w:basedOn w:val="a"/>
    <w:link w:val="a9"/>
    <w:uiPriority w:val="99"/>
    <w:semiHidden/>
    <w:unhideWhenUsed/>
    <w:rsid w:val="0062717C"/>
    <w:rPr>
      <w:sz w:val="18"/>
      <w:szCs w:val="18"/>
    </w:rPr>
  </w:style>
  <w:style w:type="character" w:customStyle="1" w:styleId="a9">
    <w:name w:val="批注框文本 字符"/>
    <w:basedOn w:val="a0"/>
    <w:link w:val="a8"/>
    <w:uiPriority w:val="99"/>
    <w:semiHidden/>
    <w:rsid w:val="0062717C"/>
    <w:rPr>
      <w:sz w:val="18"/>
      <w:szCs w:val="18"/>
    </w:rPr>
  </w:style>
  <w:style w:type="paragraph" w:styleId="aa">
    <w:name w:val="List Paragraph"/>
    <w:basedOn w:val="a"/>
    <w:uiPriority w:val="34"/>
    <w:qFormat/>
    <w:rsid w:val="00116CB0"/>
    <w:pPr>
      <w:ind w:firstLineChars="200" w:firstLine="420"/>
    </w:pPr>
  </w:style>
  <w:style w:type="character" w:customStyle="1" w:styleId="bjh-p">
    <w:name w:val="bjh-p"/>
    <w:basedOn w:val="a0"/>
    <w:rsid w:val="000A3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344816">
      <w:bodyDiv w:val="1"/>
      <w:marLeft w:val="0"/>
      <w:marRight w:val="0"/>
      <w:marTop w:val="0"/>
      <w:marBottom w:val="0"/>
      <w:divBdr>
        <w:top w:val="none" w:sz="0" w:space="0" w:color="auto"/>
        <w:left w:val="none" w:sz="0" w:space="0" w:color="auto"/>
        <w:bottom w:val="none" w:sz="0" w:space="0" w:color="auto"/>
        <w:right w:val="none" w:sz="0" w:space="0" w:color="auto"/>
      </w:divBdr>
    </w:div>
    <w:div w:id="416051746">
      <w:bodyDiv w:val="1"/>
      <w:marLeft w:val="0"/>
      <w:marRight w:val="0"/>
      <w:marTop w:val="0"/>
      <w:marBottom w:val="0"/>
      <w:divBdr>
        <w:top w:val="none" w:sz="0" w:space="0" w:color="auto"/>
        <w:left w:val="none" w:sz="0" w:space="0" w:color="auto"/>
        <w:bottom w:val="none" w:sz="0" w:space="0" w:color="auto"/>
        <w:right w:val="none" w:sz="0" w:space="0" w:color="auto"/>
      </w:divBdr>
      <w:divsChild>
        <w:div w:id="1813718092">
          <w:marLeft w:val="0"/>
          <w:marRight w:val="0"/>
          <w:marTop w:val="0"/>
          <w:marBottom w:val="0"/>
          <w:divBdr>
            <w:top w:val="none" w:sz="0" w:space="0" w:color="auto"/>
            <w:left w:val="none" w:sz="0" w:space="0" w:color="auto"/>
            <w:bottom w:val="none" w:sz="0" w:space="0" w:color="auto"/>
            <w:right w:val="none" w:sz="0" w:space="0" w:color="auto"/>
          </w:divBdr>
        </w:div>
      </w:divsChild>
    </w:div>
    <w:div w:id="524096302">
      <w:bodyDiv w:val="1"/>
      <w:marLeft w:val="0"/>
      <w:marRight w:val="0"/>
      <w:marTop w:val="0"/>
      <w:marBottom w:val="0"/>
      <w:divBdr>
        <w:top w:val="none" w:sz="0" w:space="0" w:color="auto"/>
        <w:left w:val="none" w:sz="0" w:space="0" w:color="auto"/>
        <w:bottom w:val="none" w:sz="0" w:space="0" w:color="auto"/>
        <w:right w:val="none" w:sz="0" w:space="0" w:color="auto"/>
      </w:divBdr>
    </w:div>
    <w:div w:id="1544903712">
      <w:bodyDiv w:val="1"/>
      <w:marLeft w:val="0"/>
      <w:marRight w:val="0"/>
      <w:marTop w:val="0"/>
      <w:marBottom w:val="0"/>
      <w:divBdr>
        <w:top w:val="none" w:sz="0" w:space="0" w:color="auto"/>
        <w:left w:val="none" w:sz="0" w:space="0" w:color="auto"/>
        <w:bottom w:val="none" w:sz="0" w:space="0" w:color="auto"/>
        <w:right w:val="none" w:sz="0" w:space="0" w:color="auto"/>
      </w:divBdr>
    </w:div>
    <w:div w:id="2054377361">
      <w:bodyDiv w:val="1"/>
      <w:marLeft w:val="0"/>
      <w:marRight w:val="0"/>
      <w:marTop w:val="0"/>
      <w:marBottom w:val="0"/>
      <w:divBdr>
        <w:top w:val="none" w:sz="0" w:space="0" w:color="auto"/>
        <w:left w:val="none" w:sz="0" w:space="0" w:color="auto"/>
        <w:bottom w:val="none" w:sz="0" w:space="0" w:color="auto"/>
        <w:right w:val="none" w:sz="0" w:space="0" w:color="auto"/>
      </w:divBdr>
    </w:div>
    <w:div w:id="2071534770">
      <w:bodyDiv w:val="1"/>
      <w:marLeft w:val="0"/>
      <w:marRight w:val="0"/>
      <w:marTop w:val="0"/>
      <w:marBottom w:val="0"/>
      <w:divBdr>
        <w:top w:val="none" w:sz="0" w:space="0" w:color="auto"/>
        <w:left w:val="none" w:sz="0" w:space="0" w:color="auto"/>
        <w:bottom w:val="none" w:sz="0" w:space="0" w:color="auto"/>
        <w:right w:val="none" w:sz="0" w:space="0" w:color="auto"/>
      </w:divBdr>
      <w:divsChild>
        <w:div w:id="1829398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1283</TotalTime>
  <Pages>5</Pages>
  <Words>622</Words>
  <Characters>3549</Characters>
  <Application>Microsoft Office Word</Application>
  <DocSecurity>0</DocSecurity>
  <Lines>29</Lines>
  <Paragraphs>8</Paragraphs>
  <ScaleCrop>false</ScaleCrop>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QHTF</cp:lastModifiedBy>
  <cp:revision>209</cp:revision>
  <dcterms:created xsi:type="dcterms:W3CDTF">2019-02-12T12:17:00Z</dcterms:created>
  <dcterms:modified xsi:type="dcterms:W3CDTF">2019-08-12T12:11:00Z</dcterms:modified>
</cp:coreProperties>
</file>