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AB2381" w:rsidRPr="00AB2381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AB2381" w:rsidRPr="00CA3EF5">
        <w:rPr>
          <w:rFonts w:ascii="宋体" w:eastAsia="宋体" w:hAnsi="宋体" w:cs="宋体" w:hint="eastAsia"/>
          <w:b/>
          <w:kern w:val="0"/>
          <w:sz w:val="24"/>
          <w:szCs w:val="24"/>
        </w:rPr>
        <w:t>201</w:t>
      </w:r>
      <w:r w:rsidR="00AE33DA" w:rsidRPr="00CA3EF5">
        <w:rPr>
          <w:rFonts w:ascii="宋体" w:eastAsia="宋体" w:hAnsi="宋体" w:cs="宋体" w:hint="eastAsia"/>
          <w:b/>
          <w:kern w:val="0"/>
          <w:sz w:val="24"/>
          <w:szCs w:val="24"/>
        </w:rPr>
        <w:t>8</w:t>
      </w:r>
      <w:r w:rsidR="00AB2381" w:rsidRPr="00CA3EF5">
        <w:rPr>
          <w:rFonts w:ascii="宋体" w:eastAsia="宋体" w:hAnsi="宋体" w:cs="宋体" w:hint="eastAsia"/>
          <w:b/>
          <w:kern w:val="0"/>
          <w:sz w:val="24"/>
          <w:szCs w:val="24"/>
        </w:rPr>
        <w:t>0</w:t>
      </w:r>
      <w:r w:rsidR="00AE33DA" w:rsidRPr="00CA3EF5">
        <w:rPr>
          <w:rFonts w:ascii="宋体" w:eastAsia="宋体" w:hAnsi="宋体" w:cs="宋体" w:hint="eastAsia"/>
          <w:b/>
          <w:kern w:val="0"/>
          <w:sz w:val="24"/>
          <w:szCs w:val="24"/>
        </w:rPr>
        <w:t>6</w:t>
      </w:r>
      <w:r w:rsidR="00AB2381" w:rsidRPr="00CA3EF5">
        <w:rPr>
          <w:rFonts w:ascii="宋体" w:eastAsia="宋体" w:hAnsi="宋体" w:cs="宋体" w:hint="eastAsia"/>
          <w:b/>
          <w:kern w:val="0"/>
          <w:sz w:val="24"/>
          <w:szCs w:val="24"/>
        </w:rPr>
        <w:t>0</w:t>
      </w:r>
      <w:r w:rsidR="000A193A">
        <w:rPr>
          <w:rFonts w:ascii="宋体" w:eastAsia="宋体" w:hAnsi="宋体" w:cs="宋体" w:hint="eastAsia"/>
          <w:b/>
          <w:kern w:val="0"/>
          <w:sz w:val="24"/>
          <w:szCs w:val="24"/>
        </w:rPr>
        <w:t>7</w:t>
      </w:r>
    </w:p>
    <w:p w:rsidR="00AB2381" w:rsidRPr="00CA3EF5" w:rsidRDefault="00923E06" w:rsidP="00CA3EF5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>的《</w:t>
      </w:r>
      <w:r w:rsidR="00CA3EF5" w:rsidRPr="00AE33DA">
        <w:rPr>
          <w:rFonts w:ascii="黑体" w:eastAsia="黑体" w:hAnsi="黑体" w:cs="宋体" w:hint="eastAsia"/>
          <w:kern w:val="0"/>
          <w:sz w:val="28"/>
          <w:szCs w:val="28"/>
        </w:rPr>
        <w:t>液体管路设备流动压力损失测试方法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A3EF5" w:rsidRPr="00AE33DA">
        <w:rPr>
          <w:rFonts w:ascii="黑体" w:eastAsia="黑体" w:hAnsi="黑体" w:cs="宋体" w:hint="eastAsia"/>
          <w:kern w:val="0"/>
          <w:sz w:val="28"/>
          <w:szCs w:val="28"/>
        </w:rPr>
        <w:t>ZL201310012570.8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>》、《</w:t>
      </w:r>
      <w:r w:rsidR="00CA3EF5" w:rsidRPr="00AE33DA">
        <w:rPr>
          <w:rFonts w:ascii="黑体" w:eastAsia="黑体" w:hAnsi="黑体" w:cs="宋体" w:hint="eastAsia"/>
          <w:kern w:val="0"/>
          <w:sz w:val="28"/>
          <w:szCs w:val="28"/>
        </w:rPr>
        <w:t>热管式双热源换热器以及双热源换热系统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A3EF5" w:rsidRPr="00AE33DA">
        <w:rPr>
          <w:rFonts w:ascii="黑体" w:eastAsia="黑体" w:hAnsi="黑体" w:cs="宋体" w:hint="eastAsia"/>
          <w:kern w:val="0"/>
          <w:sz w:val="28"/>
          <w:szCs w:val="28"/>
        </w:rPr>
        <w:t>ZL201610186057.4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>》、《</w:t>
      </w:r>
      <w:r w:rsidR="00CA3EF5" w:rsidRPr="00AE33DA">
        <w:rPr>
          <w:rFonts w:ascii="黑体" w:eastAsia="黑体" w:hAnsi="黑体" w:cs="宋体" w:hint="eastAsia"/>
          <w:kern w:val="0"/>
          <w:sz w:val="28"/>
          <w:szCs w:val="28"/>
        </w:rPr>
        <w:t>与建筑一体化的太阳能真空管采暖通风装置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A3EF5" w:rsidRPr="00AE33DA">
        <w:rPr>
          <w:rFonts w:ascii="黑体" w:eastAsia="黑体" w:hAnsi="黑体" w:cs="宋体" w:hint="eastAsia"/>
          <w:kern w:val="0"/>
          <w:sz w:val="28"/>
          <w:szCs w:val="28"/>
        </w:rPr>
        <w:t>ZL201310011390.8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>》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3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发明专利权转让给</w:t>
      </w:r>
      <w:r w:rsidR="00AE33DA" w:rsidRPr="00CA3EF5">
        <w:rPr>
          <w:rFonts w:ascii="黑体" w:eastAsia="黑体" w:hAnsi="黑体" w:cs="宋体" w:hint="eastAsia"/>
          <w:kern w:val="0"/>
          <w:sz w:val="28"/>
          <w:szCs w:val="28"/>
        </w:rPr>
        <w:t>上海银钊建筑科技有限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Pr="00AB2381">
        <w:rPr>
          <w:rFonts w:ascii="黑体" w:eastAsia="黑体" w:hAnsi="黑体" w:cs="宋体"/>
          <w:kern w:val="0"/>
          <w:sz w:val="28"/>
          <w:szCs w:val="28"/>
        </w:rPr>
        <w:t>，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涉及的专利权的转让费为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15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，采用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一次性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>的100％（1</w:t>
      </w:r>
      <w:r w:rsidR="00CA3EF5">
        <w:rPr>
          <w:rFonts w:ascii="黑体" w:eastAsia="黑体" w:hAnsi="黑体" w:cs="宋体"/>
          <w:kern w:val="0"/>
          <w:sz w:val="28"/>
          <w:szCs w:val="28"/>
        </w:rPr>
        <w:t>5</w:t>
      </w:r>
      <w:r w:rsidR="00CA3EF5">
        <w:rPr>
          <w:rFonts w:ascii="黑体" w:eastAsia="黑体" w:hAnsi="黑体" w:cs="宋体" w:hint="eastAsia"/>
          <w:kern w:val="0"/>
          <w:sz w:val="28"/>
          <w:szCs w:val="28"/>
        </w:rPr>
        <w:t>万元）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汇至转让方的</w:t>
      </w:r>
      <w:r w:rsidR="00CA3EF5" w:rsidRPr="00AB2381">
        <w:rPr>
          <w:rFonts w:ascii="黑体" w:eastAsia="黑体" w:hAnsi="黑体" w:cs="宋体" w:hint="eastAsia"/>
          <w:kern w:val="0"/>
          <w:sz w:val="28"/>
          <w:szCs w:val="28"/>
        </w:rPr>
        <w:t>账号</w:t>
      </w:r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410"/>
        <w:gridCol w:w="1275"/>
        <w:gridCol w:w="851"/>
      </w:tblGrid>
      <w:tr w:rsidR="00CA3EF5" w:rsidRPr="00AB2381" w:rsidTr="00CA3EF5">
        <w:tc>
          <w:tcPr>
            <w:tcW w:w="1951" w:type="dxa"/>
          </w:tcPr>
          <w:p w:rsidR="00CA3EF5" w:rsidRPr="00AB2381" w:rsidRDefault="00CA3EF5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843" w:type="dxa"/>
          </w:tcPr>
          <w:p w:rsidR="00CA3EF5" w:rsidRPr="00AB2381" w:rsidRDefault="00CA3EF5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410" w:type="dxa"/>
          </w:tcPr>
          <w:p w:rsidR="00CA3EF5" w:rsidRPr="00AB2381" w:rsidRDefault="00CA3EF5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275" w:type="dxa"/>
          </w:tcPr>
          <w:p w:rsidR="00CA3EF5" w:rsidRPr="00AB2381" w:rsidRDefault="00CA3EF5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851" w:type="dxa"/>
          </w:tcPr>
          <w:p w:rsidR="00CA3EF5" w:rsidRPr="00AB2381" w:rsidRDefault="00CA3EF5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CA3EF5" w:rsidRPr="00AB2381" w:rsidTr="00CA3EF5">
        <w:tc>
          <w:tcPr>
            <w:tcW w:w="1951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ZL201310012570.8</w:t>
            </w:r>
          </w:p>
        </w:tc>
        <w:tc>
          <w:tcPr>
            <w:tcW w:w="1843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液体管路设备流动压力损失测试方法</w:t>
            </w:r>
          </w:p>
        </w:tc>
        <w:tc>
          <w:tcPr>
            <w:tcW w:w="2410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于国清、武进雷、周继瑞、姚云鹏、于宝帅、马文洁、唐永强、王非</w:t>
            </w:r>
          </w:p>
        </w:tc>
        <w:tc>
          <w:tcPr>
            <w:tcW w:w="1275" w:type="dxa"/>
            <w:vMerge w:val="restart"/>
            <w:vAlign w:val="center"/>
          </w:tcPr>
          <w:p w:rsidR="00CA3EF5" w:rsidRPr="00CA3EF5" w:rsidRDefault="00CA3EF5" w:rsidP="00CA3EF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上海银钊建筑科技有限公司</w:t>
            </w:r>
          </w:p>
        </w:tc>
        <w:tc>
          <w:tcPr>
            <w:tcW w:w="851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5万元</w:t>
            </w:r>
          </w:p>
        </w:tc>
      </w:tr>
      <w:tr w:rsidR="00CA3EF5" w:rsidRPr="00AB2381" w:rsidTr="00CA3EF5">
        <w:trPr>
          <w:trHeight w:val="570"/>
        </w:trPr>
        <w:tc>
          <w:tcPr>
            <w:tcW w:w="1951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ZL201610186057.4</w:t>
            </w:r>
          </w:p>
        </w:tc>
        <w:tc>
          <w:tcPr>
            <w:tcW w:w="1843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热管式双热源换热器以及双热源换热系统</w:t>
            </w:r>
          </w:p>
        </w:tc>
        <w:tc>
          <w:tcPr>
            <w:tcW w:w="2410" w:type="dxa"/>
          </w:tcPr>
          <w:p w:rsidR="00CA3EF5" w:rsidRPr="00CA3EF5" w:rsidRDefault="00CA3EF5" w:rsidP="00AE33D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于国清、郑帅、郭伟、赵鹏程、郜舒、闫涛、陈东、杨青、金怡红</w:t>
            </w:r>
          </w:p>
        </w:tc>
        <w:tc>
          <w:tcPr>
            <w:tcW w:w="1275" w:type="dxa"/>
            <w:vMerge/>
          </w:tcPr>
          <w:p w:rsidR="00CA3EF5" w:rsidRPr="00CA3EF5" w:rsidRDefault="00CA3EF5" w:rsidP="00C7101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5万元</w:t>
            </w:r>
          </w:p>
        </w:tc>
      </w:tr>
      <w:tr w:rsidR="00CA3EF5" w:rsidRPr="00AB2381" w:rsidTr="00CA3EF5">
        <w:trPr>
          <w:trHeight w:val="570"/>
        </w:trPr>
        <w:tc>
          <w:tcPr>
            <w:tcW w:w="1951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ZL201310011390.8</w:t>
            </w:r>
          </w:p>
        </w:tc>
        <w:tc>
          <w:tcPr>
            <w:tcW w:w="1843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与建筑一体化的太阳能真空管采暖通风装置</w:t>
            </w:r>
          </w:p>
        </w:tc>
        <w:tc>
          <w:tcPr>
            <w:tcW w:w="2410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于国清、陈东、金怡红、杨青、闫涛、唐永强、蔡强、陈剑波、刘丽霞</w:t>
            </w:r>
          </w:p>
        </w:tc>
        <w:tc>
          <w:tcPr>
            <w:tcW w:w="1275" w:type="dxa"/>
            <w:vMerge/>
          </w:tcPr>
          <w:p w:rsidR="00CA3EF5" w:rsidRPr="00CA3EF5" w:rsidRDefault="00CA3EF5" w:rsidP="00C71012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:rsidR="00CA3EF5" w:rsidRPr="00CA3EF5" w:rsidRDefault="00CA3EF5" w:rsidP="00923E0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A3EF5">
              <w:rPr>
                <w:rFonts w:asciiTheme="minorEastAsia" w:hAnsiTheme="minorEastAsia" w:cs="宋体" w:hint="eastAsia"/>
                <w:kern w:val="0"/>
                <w:szCs w:val="21"/>
              </w:rPr>
              <w:t>5万元</w:t>
            </w:r>
          </w:p>
        </w:tc>
      </w:tr>
    </w:tbl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9C3502" w:rsidRPr="00EF2CFD" w:rsidRDefault="009C3502" w:rsidP="00EF2CFD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该交易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不</w:t>
      </w:r>
      <w:r>
        <w:rPr>
          <w:rFonts w:ascii="黑体" w:eastAsia="黑体" w:hAnsi="黑体" w:cs="宋体" w:hint="eastAsia"/>
          <w:kern w:val="0"/>
          <w:sz w:val="28"/>
          <w:szCs w:val="28"/>
        </w:rPr>
        <w:t>是</w:t>
      </w:r>
      <w:r w:rsidR="00EF2CFD">
        <w:rPr>
          <w:rFonts w:ascii="黑体" w:eastAsia="黑体" w:hAnsi="黑体" w:cs="宋体" w:hint="eastAsia"/>
          <w:kern w:val="0"/>
          <w:sz w:val="28"/>
          <w:szCs w:val="28"/>
        </w:rPr>
        <w:t>关联交易。</w:t>
      </w: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C31D74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C31D74">
        <w:rPr>
          <w:rFonts w:ascii="黑体" w:eastAsia="黑体" w:hAnsi="黑体" w:cs="宋体"/>
          <w:kern w:val="0"/>
          <w:sz w:val="28"/>
          <w:szCs w:val="28"/>
        </w:rPr>
        <w:t>2</w:t>
      </w:r>
      <w:r w:rsidR="00C31D74">
        <w:rPr>
          <w:rFonts w:ascii="黑体" w:eastAsia="黑体" w:hAnsi="黑体" w:cs="宋体" w:hint="eastAsia"/>
          <w:kern w:val="0"/>
          <w:sz w:val="28"/>
          <w:szCs w:val="28"/>
        </w:rPr>
        <w:t>1</w:t>
      </w:r>
      <w:bookmarkStart w:id="0" w:name="_GoBack"/>
      <w:bookmarkEnd w:id="0"/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18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AE33DA">
        <w:rPr>
          <w:rFonts w:ascii="黑体" w:eastAsia="黑体" w:hAnsi="黑体" w:cs="宋体" w:hint="eastAsia"/>
          <w:kern w:val="0"/>
          <w:sz w:val="28"/>
          <w:szCs w:val="28"/>
        </w:rPr>
        <w:t>6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775623">
        <w:rPr>
          <w:rFonts w:ascii="黑体" w:eastAsia="黑体" w:hAnsi="黑体" w:cs="宋体" w:hint="eastAsia"/>
          <w:kern w:val="0"/>
          <w:sz w:val="28"/>
          <w:szCs w:val="28"/>
        </w:rPr>
        <w:t>5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sectPr w:rsidR="00AB2381" w:rsidRPr="00715A57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F4" w:rsidRDefault="00090DF4" w:rsidP="00923E06">
      <w:r>
        <w:separator/>
      </w:r>
    </w:p>
  </w:endnote>
  <w:endnote w:type="continuationSeparator" w:id="0">
    <w:p w:rsidR="00090DF4" w:rsidRDefault="00090DF4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F4" w:rsidRDefault="00090DF4" w:rsidP="00923E06">
      <w:r>
        <w:separator/>
      </w:r>
    </w:p>
  </w:footnote>
  <w:footnote w:type="continuationSeparator" w:id="0">
    <w:p w:rsidR="00090DF4" w:rsidRDefault="00090DF4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06"/>
    <w:rsid w:val="00037F62"/>
    <w:rsid w:val="00090DF4"/>
    <w:rsid w:val="000A193A"/>
    <w:rsid w:val="000F7B95"/>
    <w:rsid w:val="00174105"/>
    <w:rsid w:val="001E2AC4"/>
    <w:rsid w:val="001F6F49"/>
    <w:rsid w:val="00286E28"/>
    <w:rsid w:val="002B082D"/>
    <w:rsid w:val="002B1A17"/>
    <w:rsid w:val="00330B95"/>
    <w:rsid w:val="0036658F"/>
    <w:rsid w:val="003949A2"/>
    <w:rsid w:val="00533B29"/>
    <w:rsid w:val="00537E7B"/>
    <w:rsid w:val="005E7288"/>
    <w:rsid w:val="005F276C"/>
    <w:rsid w:val="00606AD6"/>
    <w:rsid w:val="006A3202"/>
    <w:rsid w:val="00731E12"/>
    <w:rsid w:val="00751B83"/>
    <w:rsid w:val="00775623"/>
    <w:rsid w:val="00802FCC"/>
    <w:rsid w:val="00854A91"/>
    <w:rsid w:val="00896415"/>
    <w:rsid w:val="008F730C"/>
    <w:rsid w:val="00923E06"/>
    <w:rsid w:val="00977355"/>
    <w:rsid w:val="009954C6"/>
    <w:rsid w:val="009C0C79"/>
    <w:rsid w:val="009C3502"/>
    <w:rsid w:val="00A00AF7"/>
    <w:rsid w:val="00AB2381"/>
    <w:rsid w:val="00AE33DA"/>
    <w:rsid w:val="00B22A1E"/>
    <w:rsid w:val="00BA7454"/>
    <w:rsid w:val="00C31D74"/>
    <w:rsid w:val="00C91B6E"/>
    <w:rsid w:val="00CA3EF5"/>
    <w:rsid w:val="00CA5A04"/>
    <w:rsid w:val="00CE2DA8"/>
    <w:rsid w:val="00DD22E9"/>
    <w:rsid w:val="00E02AD4"/>
    <w:rsid w:val="00E049A4"/>
    <w:rsid w:val="00EA0EED"/>
    <w:rsid w:val="00EB020A"/>
    <w:rsid w:val="00EC04EF"/>
    <w:rsid w:val="00EF2CFD"/>
    <w:rsid w:val="00EF4701"/>
    <w:rsid w:val="00F76849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11</cp:revision>
  <cp:lastPrinted>2018-06-07T05:54:00Z</cp:lastPrinted>
  <dcterms:created xsi:type="dcterms:W3CDTF">2018-03-19T01:44:00Z</dcterms:created>
  <dcterms:modified xsi:type="dcterms:W3CDTF">2018-06-07T05:54:00Z</dcterms:modified>
</cp:coreProperties>
</file>